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2EFD9" w:themeColor="accent6" w:themeTint="33"/>
  <w:body>
    <w:p w:rsidR="00961B18" w:rsidRPr="004137DC" w:rsidRDefault="00BB28BF" w:rsidP="00BB28BF">
      <w:pPr>
        <w:jc w:val="center"/>
        <w:rPr>
          <w:rFonts w:ascii="Castellar" w:hAnsi="Castellar" w:cs="Times New Roman"/>
          <w:b/>
          <w:color w:val="C45911" w:themeColor="accent2" w:themeShade="BF"/>
          <w:sz w:val="96"/>
          <w:szCs w:val="96"/>
        </w:rPr>
      </w:pPr>
      <w:r w:rsidRPr="004137DC">
        <w:rPr>
          <w:rFonts w:ascii="Castellar" w:hAnsi="Castellar" w:cs="Times New Roman"/>
          <w:b/>
          <w:color w:val="C45911" w:themeColor="accent2" w:themeShade="BF"/>
          <w:sz w:val="96"/>
          <w:szCs w:val="96"/>
        </w:rPr>
        <w:t>UP GRM D. O. O.</w:t>
      </w:r>
    </w:p>
    <w:p w:rsidR="00BB28BF" w:rsidRPr="004137DC" w:rsidRDefault="00CD5A3A" w:rsidP="00BB28BF">
      <w:pPr>
        <w:jc w:val="center"/>
        <w:rPr>
          <w:rFonts w:ascii="Castellar" w:hAnsi="Castellar" w:cs="Times New Roman"/>
          <w:b/>
          <w:color w:val="C45911" w:themeColor="accent2" w:themeShade="BF"/>
          <w:sz w:val="96"/>
          <w:szCs w:val="96"/>
        </w:rPr>
      </w:pPr>
      <w:r w:rsidRPr="00CD5A3A">
        <w:rPr>
          <w:rFonts w:ascii="Castellar" w:hAnsi="Castellar" w:cs="Times New Roman"/>
          <w:b/>
          <w:color w:val="C45911" w:themeColor="accent2" w:themeShade="BF"/>
          <w:sz w:val="96"/>
          <w:szCs w:val="96"/>
        </w:rPr>
        <w:pict>
          <v:rect id="_x0000_i1025" style="width:0;height:1.5pt" o:hralign="center" o:hrstd="t" o:hr="t" fillcolor="#a0a0a0" stroked="f"/>
        </w:pict>
      </w:r>
    </w:p>
    <w:p w:rsidR="00BB28BF" w:rsidRDefault="00BB28BF" w:rsidP="00BB28BF">
      <w:pPr>
        <w:jc w:val="center"/>
        <w:rPr>
          <w:rFonts w:ascii="Castellar" w:hAnsi="Castellar" w:cs="Times New Roman"/>
          <w:color w:val="C45911" w:themeColor="accent2" w:themeShade="BF"/>
          <w:sz w:val="56"/>
          <w:szCs w:val="56"/>
        </w:rPr>
      </w:pPr>
      <w:r w:rsidRPr="004137DC">
        <w:rPr>
          <w:rFonts w:ascii="Castellar" w:hAnsi="Castellar" w:cs="Times New Roman"/>
          <w:color w:val="C45911" w:themeColor="accent2" w:themeShade="BF"/>
          <w:sz w:val="56"/>
          <w:szCs w:val="56"/>
        </w:rPr>
        <w:t>KATALOG 2020/21</w:t>
      </w:r>
    </w:p>
    <w:p w:rsidR="000E4250" w:rsidRPr="004137DC" w:rsidRDefault="000E4250" w:rsidP="00BB28BF">
      <w:pPr>
        <w:jc w:val="center"/>
        <w:rPr>
          <w:rFonts w:ascii="Castellar" w:hAnsi="Castellar" w:cs="Times New Roman"/>
          <w:color w:val="C45911" w:themeColor="accent2" w:themeShade="BF"/>
          <w:sz w:val="56"/>
          <w:szCs w:val="56"/>
        </w:rPr>
      </w:pPr>
    </w:p>
    <w:p w:rsidR="00BB28BF" w:rsidRPr="004137DC" w:rsidRDefault="000E4250" w:rsidP="00BB28BF">
      <w:pPr>
        <w:jc w:val="center"/>
        <w:rPr>
          <w:rFonts w:ascii="Castellar" w:hAnsi="Castellar" w:cs="Times New Roman"/>
          <w:color w:val="C45911" w:themeColor="accent2" w:themeShade="BF"/>
          <w:sz w:val="96"/>
          <w:szCs w:val="96"/>
        </w:rPr>
      </w:pPr>
      <w:r w:rsidRPr="000E4250">
        <w:rPr>
          <w:rFonts w:ascii="Castellar" w:hAnsi="Castellar" w:cs="Times New Roman"/>
          <w:noProof/>
          <w:color w:val="C45911" w:themeColor="accent2" w:themeShade="BF"/>
          <w:sz w:val="28"/>
          <w:szCs w:val="28"/>
          <w:lang w:eastAsia="sl-SI"/>
        </w:rPr>
        <w:drawing>
          <wp:inline distT="0" distB="0" distL="0" distR="0">
            <wp:extent cx="1798320" cy="1788403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72" cy="18250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18FD" w:rsidRDefault="006518FD" w:rsidP="006518FD">
      <w:pPr>
        <w:rPr>
          <w:rFonts w:ascii="Castellar" w:hAnsi="Castellar" w:cs="Times New Roman"/>
          <w:color w:val="C45911" w:themeColor="accent2" w:themeShade="BF"/>
          <w:sz w:val="28"/>
          <w:szCs w:val="28"/>
        </w:rPr>
      </w:pPr>
    </w:p>
    <w:p w:rsidR="001D2DDD" w:rsidRPr="004137DC" w:rsidRDefault="001D2DDD" w:rsidP="006518FD">
      <w:pPr>
        <w:jc w:val="center"/>
        <w:rPr>
          <w:rFonts w:ascii="Castellar" w:hAnsi="Castellar" w:cs="Times New Roman"/>
          <w:color w:val="C45911" w:themeColor="accent2" w:themeShade="BF"/>
          <w:sz w:val="28"/>
          <w:szCs w:val="28"/>
        </w:rPr>
      </w:pPr>
      <w:r w:rsidRPr="004137DC">
        <w:rPr>
          <w:rFonts w:ascii="Castellar" w:hAnsi="Castellar" w:cs="Times New Roman"/>
          <w:color w:val="C45911" w:themeColor="accent2" w:themeShade="BF"/>
          <w:sz w:val="28"/>
          <w:szCs w:val="28"/>
        </w:rPr>
        <w:t>Ekonomska šola celje,</w:t>
      </w:r>
    </w:p>
    <w:p w:rsidR="001D2DDD" w:rsidRPr="004137DC" w:rsidRDefault="001D2DDD" w:rsidP="00BB28BF">
      <w:pPr>
        <w:jc w:val="center"/>
        <w:rPr>
          <w:rFonts w:ascii="Castellar" w:hAnsi="Castellar" w:cs="Times New Roman"/>
          <w:color w:val="C45911" w:themeColor="accent2" w:themeShade="BF"/>
          <w:sz w:val="28"/>
          <w:szCs w:val="28"/>
        </w:rPr>
      </w:pPr>
      <w:r w:rsidRPr="004137DC">
        <w:rPr>
          <w:rFonts w:ascii="Castellar" w:hAnsi="Castellar" w:cs="Times New Roman"/>
          <w:color w:val="C45911" w:themeColor="accent2" w:themeShade="BF"/>
          <w:sz w:val="28"/>
          <w:szCs w:val="28"/>
        </w:rPr>
        <w:t>Gimnazija in srednja šola</w:t>
      </w:r>
    </w:p>
    <w:p w:rsidR="001D2DDD" w:rsidRPr="004137DC" w:rsidRDefault="001D2DDD" w:rsidP="006518FD">
      <w:pPr>
        <w:jc w:val="center"/>
        <w:rPr>
          <w:rFonts w:ascii="Castellar" w:hAnsi="Castellar" w:cs="Times New Roman"/>
          <w:color w:val="C45911" w:themeColor="accent2" w:themeShade="BF"/>
          <w:sz w:val="28"/>
          <w:szCs w:val="28"/>
        </w:rPr>
      </w:pPr>
      <w:r w:rsidRPr="004137DC">
        <w:rPr>
          <w:rFonts w:ascii="Castellar" w:hAnsi="Castellar" w:cs="Times New Roman"/>
          <w:color w:val="C45911" w:themeColor="accent2" w:themeShade="BF"/>
          <w:sz w:val="28"/>
          <w:szCs w:val="28"/>
        </w:rPr>
        <w:t>Kosovelova ulica 4, 3000 celje</w:t>
      </w:r>
    </w:p>
    <w:p w:rsidR="004137DC" w:rsidRPr="004137DC" w:rsidRDefault="00CD5A3A" w:rsidP="00BB28BF">
      <w:pPr>
        <w:jc w:val="center"/>
        <w:rPr>
          <w:rFonts w:ascii="Castellar" w:hAnsi="Castellar" w:cs="Times New Roman"/>
          <w:color w:val="C45911" w:themeColor="accent2" w:themeShade="BF"/>
          <w:sz w:val="28"/>
          <w:szCs w:val="28"/>
        </w:rPr>
      </w:pPr>
      <w:r w:rsidRPr="00CD5A3A">
        <w:rPr>
          <w:rFonts w:ascii="Castellar" w:hAnsi="Castellar" w:cs="Times New Roman"/>
          <w:b/>
          <w:color w:val="C45911" w:themeColor="accent2" w:themeShade="BF"/>
          <w:sz w:val="96"/>
          <w:szCs w:val="96"/>
        </w:rPr>
        <w:pict>
          <v:rect id="_x0000_i1026" style="width:0;height:1.5pt" o:hralign="center" o:hrstd="t" o:hr="t" fillcolor="#a0a0a0" stroked="f"/>
        </w:pict>
      </w:r>
    </w:p>
    <w:p w:rsidR="004137DC" w:rsidRDefault="004137DC" w:rsidP="00BB28BF">
      <w:pPr>
        <w:jc w:val="center"/>
        <w:rPr>
          <w:rFonts w:ascii="Castellar" w:hAnsi="Castellar" w:cs="Times New Roman"/>
          <w:color w:val="C45911" w:themeColor="accent2" w:themeShade="BF"/>
          <w:sz w:val="28"/>
          <w:szCs w:val="28"/>
        </w:rPr>
      </w:pPr>
      <w:r w:rsidRPr="004137DC">
        <w:rPr>
          <w:rFonts w:ascii="Castellar" w:hAnsi="Castellar" w:cs="Times New Roman"/>
          <w:color w:val="C45911" w:themeColor="accent2" w:themeShade="BF"/>
          <w:sz w:val="28"/>
          <w:szCs w:val="28"/>
        </w:rPr>
        <w:t>Z GRMOM JE KVALITETA ZAGOTOVLJENA</w:t>
      </w:r>
    </w:p>
    <w:p w:rsidR="001250D4" w:rsidRDefault="001250D4" w:rsidP="00BB28BF">
      <w:pPr>
        <w:jc w:val="center"/>
        <w:rPr>
          <w:rFonts w:ascii="Castellar" w:hAnsi="Castellar" w:cs="Times New Roman"/>
          <w:color w:val="C45911" w:themeColor="accent2" w:themeShade="BF"/>
          <w:sz w:val="28"/>
          <w:szCs w:val="28"/>
        </w:rPr>
      </w:pPr>
    </w:p>
    <w:p w:rsidR="00E26F98" w:rsidRDefault="00E26F98" w:rsidP="00AD0085">
      <w:pPr>
        <w:rPr>
          <w:rFonts w:ascii="Times New Roman" w:hAnsi="Times New Roman" w:cs="Times New Roman"/>
          <w:b/>
          <w:sz w:val="28"/>
          <w:szCs w:val="28"/>
        </w:rPr>
      </w:pPr>
    </w:p>
    <w:p w:rsidR="00E26F98" w:rsidRDefault="00E26F98" w:rsidP="00AD0085">
      <w:pPr>
        <w:rPr>
          <w:rFonts w:ascii="Times New Roman" w:hAnsi="Times New Roman" w:cs="Times New Roman"/>
          <w:b/>
          <w:sz w:val="28"/>
          <w:szCs w:val="28"/>
        </w:rPr>
      </w:pPr>
    </w:p>
    <w:p w:rsidR="0075070E" w:rsidRDefault="0075070E" w:rsidP="0007100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VIZIJA IN POSLANSTVO</w:t>
      </w:r>
    </w:p>
    <w:p w:rsidR="0075070E" w:rsidRPr="0075070E" w:rsidRDefault="0075070E" w:rsidP="0007100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Naša osnovna naloga je</w:t>
      </w:r>
      <w:r w:rsidR="00EC5ED8">
        <w:rPr>
          <w:rFonts w:ascii="Times New Roman" w:hAnsi="Times New Roman" w:cs="Times New Roman"/>
          <w:sz w:val="24"/>
          <w:szCs w:val="24"/>
        </w:rPr>
        <w:t xml:space="preserve"> izpolnjevati vsa pričakovanja in zahteve kupcev, dosegati njihovo zadovoljstvo in ohranjati dolgoročno sodelovanje. Pohištvo ne zavzema veliko prostora, zato smo podjetje ustvarili z namenom, da lahko naši kupci kupijo kakovostno in kvalitetno pohištvo.</w:t>
      </w:r>
    </w:p>
    <w:p w:rsidR="00AD0085" w:rsidRPr="00071002" w:rsidRDefault="00071002" w:rsidP="00AD0085">
      <w:pPr>
        <w:rPr>
          <w:rFonts w:ascii="Times New Roman" w:hAnsi="Times New Roman" w:cs="Times New Roman"/>
          <w:sz w:val="24"/>
          <w:szCs w:val="24"/>
          <w:shd w:val="clear" w:color="auto" w:fill="E9ECCF"/>
        </w:rPr>
      </w:pPr>
      <w:r w:rsidRPr="00071002">
        <w:rPr>
          <w:rFonts w:ascii="Times New Roman" w:hAnsi="Times New Roman" w:cs="Times New Roman"/>
          <w:color w:val="333333"/>
          <w:sz w:val="24"/>
          <w:szCs w:val="24"/>
        </w:rPr>
        <w:t>Vizija podjetja je postati eno vodilnih podjetij pri proizvodnji pohištva v Sloveniji.</w:t>
      </w:r>
      <w:r w:rsidRPr="0007100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Dosegati in presegati pričakovanja svojih kupcev in poslovnih partnerjev. Poslovanje bo temeljilo na dolgoročnem partnerstvu z dobavitelji in kupci.</w:t>
      </w:r>
    </w:p>
    <w:p w:rsidR="00071002" w:rsidRDefault="00071002" w:rsidP="008C4056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C4056" w:rsidRDefault="00AD0085" w:rsidP="008C40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D0085">
        <w:rPr>
          <w:rFonts w:ascii="Times New Roman" w:hAnsi="Times New Roman" w:cs="Times New Roman"/>
          <w:b/>
          <w:sz w:val="28"/>
          <w:szCs w:val="28"/>
        </w:rPr>
        <w:t>OSNOVNI PODATKI</w:t>
      </w:r>
    </w:p>
    <w:p w:rsidR="00AD0085" w:rsidRPr="008C4056" w:rsidRDefault="001E635D" w:rsidP="008C40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4388485</wp:posOffset>
            </wp:positionH>
            <wp:positionV relativeFrom="page">
              <wp:posOffset>4663440</wp:posOffset>
            </wp:positionV>
            <wp:extent cx="1122045" cy="895985"/>
            <wp:effectExtent l="0" t="0" r="190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D0085">
        <w:rPr>
          <w:rFonts w:ascii="Times New Roman" w:hAnsi="Times New Roman" w:cs="Times New Roman"/>
          <w:sz w:val="24"/>
          <w:szCs w:val="24"/>
        </w:rPr>
        <w:t>Ekonomska šola Celje, gimnazija in srednja šola</w:t>
      </w:r>
    </w:p>
    <w:p w:rsidR="00AD0085" w:rsidRDefault="00AD0085" w:rsidP="008C40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 GRM d. o. o.</w:t>
      </w:r>
      <w:r w:rsidR="001E635D" w:rsidRPr="001E635D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</w:p>
    <w:p w:rsidR="00AD0085" w:rsidRDefault="00AD0085" w:rsidP="008C40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Kosovelova ulica 4, 3000 Celje</w:t>
      </w:r>
    </w:p>
    <w:p w:rsidR="00AD0085" w:rsidRDefault="00AD0085" w:rsidP="008C40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Tel.: 035482930</w:t>
      </w:r>
    </w:p>
    <w:p w:rsidR="00AD0085" w:rsidRDefault="00AD0085" w:rsidP="008C405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E-pošta: </w:t>
      </w:r>
      <w:hyperlink r:id="rId10" w:history="1">
        <w:r w:rsidR="008C4056" w:rsidRPr="00DC40C2">
          <w:rPr>
            <w:rStyle w:val="Hiperpovezava"/>
            <w:rFonts w:ascii="Times New Roman" w:hAnsi="Times New Roman" w:cs="Times New Roman"/>
            <w:sz w:val="24"/>
            <w:szCs w:val="24"/>
          </w:rPr>
          <w:t>upgrmdoo@gmail.com</w:t>
        </w:r>
      </w:hyperlink>
    </w:p>
    <w:p w:rsidR="008C4056" w:rsidRDefault="008C4056" w:rsidP="00AD00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4056" w:rsidRPr="008C4056" w:rsidRDefault="008C4056" w:rsidP="008C405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C4056">
        <w:rPr>
          <w:rFonts w:ascii="Times New Roman" w:hAnsi="Times New Roman" w:cs="Times New Roman"/>
          <w:b/>
          <w:sz w:val="28"/>
          <w:szCs w:val="28"/>
        </w:rPr>
        <w:t>PRODAJNI POGOJI</w:t>
      </w:r>
    </w:p>
    <w:p w:rsidR="008C4056" w:rsidRPr="008C4056" w:rsidRDefault="008C4056" w:rsidP="008C4056">
      <w:pPr>
        <w:tabs>
          <w:tab w:val="left" w:pos="370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C4056">
        <w:rPr>
          <w:rFonts w:ascii="Times New Roman" w:hAnsi="Times New Roman" w:cs="Times New Roman"/>
          <w:sz w:val="24"/>
          <w:szCs w:val="24"/>
        </w:rPr>
        <w:t>PLAČILNI POGOJI</w:t>
      </w:r>
    </w:p>
    <w:p w:rsidR="0055535D" w:rsidRDefault="008C4056" w:rsidP="008C4056">
      <w:pPr>
        <w:tabs>
          <w:tab w:val="left" w:pos="370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C4056">
        <w:rPr>
          <w:rFonts w:ascii="Times New Roman" w:hAnsi="Times New Roman" w:cs="Times New Roman"/>
          <w:sz w:val="24"/>
          <w:szCs w:val="24"/>
        </w:rPr>
        <w:t xml:space="preserve">Blago je potrebno plačati v roku osmih dni po prejemu računa na naš transakcijski račun: </w:t>
      </w:r>
    </w:p>
    <w:p w:rsidR="008C4056" w:rsidRPr="008C4056" w:rsidRDefault="008C4056" w:rsidP="008C4056">
      <w:pPr>
        <w:tabs>
          <w:tab w:val="left" w:pos="370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C4056">
        <w:rPr>
          <w:rFonts w:ascii="Times New Roman" w:hAnsi="Times New Roman" w:cs="Times New Roman"/>
          <w:sz w:val="24"/>
          <w:szCs w:val="24"/>
        </w:rPr>
        <w:t xml:space="preserve">SI56 </w:t>
      </w:r>
      <w:r w:rsidR="00386A18">
        <w:rPr>
          <w:rFonts w:ascii="Times New Roman" w:hAnsi="Times New Roman" w:cs="Times New Roman"/>
          <w:sz w:val="24"/>
          <w:szCs w:val="24"/>
        </w:rPr>
        <w:t>3002 0840 0039 588</w:t>
      </w:r>
      <w:r w:rsidRPr="008C4056">
        <w:rPr>
          <w:rFonts w:ascii="Times New Roman" w:hAnsi="Times New Roman" w:cs="Times New Roman"/>
          <w:sz w:val="24"/>
          <w:szCs w:val="24"/>
        </w:rPr>
        <w:t>.</w:t>
      </w:r>
    </w:p>
    <w:p w:rsidR="008C4056" w:rsidRDefault="008C4056" w:rsidP="008C4056">
      <w:pPr>
        <w:tabs>
          <w:tab w:val="left" w:pos="3708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8C4056">
        <w:rPr>
          <w:rFonts w:ascii="Times New Roman" w:hAnsi="Times New Roman" w:cs="Times New Roman"/>
          <w:sz w:val="24"/>
          <w:szCs w:val="24"/>
        </w:rPr>
        <w:t>DOBAVNI POGOJI</w:t>
      </w:r>
    </w:p>
    <w:p w:rsidR="0010587A" w:rsidRPr="008C4056" w:rsidRDefault="0010587A" w:rsidP="008C4056">
      <w:pPr>
        <w:tabs>
          <w:tab w:val="left" w:pos="3708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 našega skladišča.</w:t>
      </w:r>
    </w:p>
    <w:p w:rsidR="001250D4" w:rsidRDefault="001250D4" w:rsidP="00A6551A">
      <w:pPr>
        <w:rPr>
          <w:rFonts w:ascii="Times New Roman" w:hAnsi="Times New Roman" w:cs="Times New Roman"/>
          <w:sz w:val="24"/>
          <w:szCs w:val="24"/>
        </w:rPr>
      </w:pPr>
    </w:p>
    <w:p w:rsidR="00194F03" w:rsidRDefault="00194F03" w:rsidP="00A6551A">
      <w:pPr>
        <w:rPr>
          <w:rFonts w:ascii="Times New Roman" w:hAnsi="Times New Roman" w:cs="Times New Roman"/>
          <w:sz w:val="24"/>
          <w:szCs w:val="24"/>
        </w:rPr>
      </w:pPr>
    </w:p>
    <w:p w:rsidR="00194F03" w:rsidRDefault="00194F03" w:rsidP="00A6551A">
      <w:pPr>
        <w:rPr>
          <w:rFonts w:ascii="Times New Roman" w:hAnsi="Times New Roman" w:cs="Times New Roman"/>
          <w:sz w:val="24"/>
          <w:szCs w:val="24"/>
        </w:rPr>
      </w:pPr>
    </w:p>
    <w:p w:rsidR="00194F03" w:rsidRDefault="00194F03" w:rsidP="00A6551A">
      <w:pPr>
        <w:rPr>
          <w:rFonts w:ascii="Times New Roman" w:hAnsi="Times New Roman" w:cs="Times New Roman"/>
          <w:sz w:val="24"/>
          <w:szCs w:val="24"/>
        </w:rPr>
      </w:pPr>
    </w:p>
    <w:p w:rsidR="00194F03" w:rsidRDefault="00194F03" w:rsidP="00A6551A">
      <w:pPr>
        <w:rPr>
          <w:rFonts w:ascii="Times New Roman" w:hAnsi="Times New Roman" w:cs="Times New Roman"/>
          <w:sz w:val="24"/>
          <w:szCs w:val="24"/>
        </w:rPr>
      </w:pPr>
    </w:p>
    <w:p w:rsidR="00194F03" w:rsidRDefault="00194F03" w:rsidP="00A6551A">
      <w:pPr>
        <w:rPr>
          <w:rFonts w:ascii="Times New Roman" w:hAnsi="Times New Roman" w:cs="Times New Roman"/>
          <w:sz w:val="24"/>
          <w:szCs w:val="24"/>
        </w:rPr>
      </w:pPr>
    </w:p>
    <w:p w:rsidR="00194F03" w:rsidRDefault="00194F03" w:rsidP="00A6551A">
      <w:pPr>
        <w:rPr>
          <w:rFonts w:ascii="Times New Roman" w:hAnsi="Times New Roman" w:cs="Times New Roman"/>
          <w:sz w:val="24"/>
          <w:szCs w:val="24"/>
        </w:rPr>
      </w:pPr>
    </w:p>
    <w:p w:rsidR="009D056B" w:rsidRDefault="009D056B" w:rsidP="00A6551A">
      <w:pPr>
        <w:rPr>
          <w:rFonts w:ascii="Times New Roman" w:hAnsi="Times New Roman" w:cs="Times New Roman"/>
          <w:sz w:val="24"/>
          <w:szCs w:val="24"/>
        </w:rPr>
      </w:pPr>
    </w:p>
    <w:p w:rsidR="009D056B" w:rsidRPr="005E2848" w:rsidRDefault="009D056B" w:rsidP="00A6551A">
      <w:pPr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:rsidR="00194F03" w:rsidRPr="005E2848" w:rsidRDefault="00194F03" w:rsidP="00A6551A">
      <w:pPr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5E2848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lastRenderedPageBreak/>
        <w:t>NAŠI IZDELKI ZA PISARNE</w:t>
      </w:r>
    </w:p>
    <w:tbl>
      <w:tblPr>
        <w:tblStyle w:val="TableGrid1"/>
        <w:tblW w:w="9951" w:type="dxa"/>
        <w:tblLayout w:type="fixed"/>
        <w:tblLook w:val="04A0"/>
      </w:tblPr>
      <w:tblGrid>
        <w:gridCol w:w="869"/>
        <w:gridCol w:w="1540"/>
        <w:gridCol w:w="1211"/>
        <w:gridCol w:w="174"/>
        <w:gridCol w:w="1227"/>
        <w:gridCol w:w="190"/>
        <w:gridCol w:w="4740"/>
      </w:tblGrid>
      <w:tr w:rsidR="00194F03" w:rsidRPr="00194F03" w:rsidTr="001F3532">
        <w:tc>
          <w:tcPr>
            <w:tcW w:w="869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</w:rPr>
              <w:t>ŠIFRA</w:t>
            </w:r>
          </w:p>
        </w:tc>
        <w:tc>
          <w:tcPr>
            <w:tcW w:w="1540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</w:rPr>
              <w:t>IME IZDELKA</w:t>
            </w:r>
          </w:p>
        </w:tc>
        <w:tc>
          <w:tcPr>
            <w:tcW w:w="1211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</w:rPr>
              <w:t>KRATEK OPIS</w:t>
            </w:r>
          </w:p>
        </w:tc>
        <w:tc>
          <w:tcPr>
            <w:tcW w:w="1401" w:type="dxa"/>
            <w:gridSpan w:val="2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</w:rPr>
              <w:t>CENA</w:t>
            </w:r>
          </w:p>
        </w:tc>
        <w:tc>
          <w:tcPr>
            <w:tcW w:w="4930" w:type="dxa"/>
            <w:gridSpan w:val="2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</w:rPr>
              <w:t>SLIKA</w:t>
            </w:r>
          </w:p>
        </w:tc>
      </w:tr>
      <w:tr w:rsidR="00194F03" w:rsidRPr="00194F03" w:rsidTr="001F3532">
        <w:tc>
          <w:tcPr>
            <w:tcW w:w="869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</w:rPr>
              <w:t>pp001</w:t>
            </w:r>
          </w:p>
        </w:tc>
        <w:tc>
          <w:tcPr>
            <w:tcW w:w="1540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4F03">
              <w:rPr>
                <w:rFonts w:ascii="Times New Roman" w:hAnsi="Times New Roman" w:cs="Times New Roman"/>
                <w:b/>
                <w:sz w:val="20"/>
                <w:szCs w:val="20"/>
              </w:rPr>
              <w:t>PISARNIŠKA MIZA</w:t>
            </w:r>
          </w:p>
        </w:tc>
        <w:tc>
          <w:tcPr>
            <w:tcW w:w="1211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F03">
              <w:rPr>
                <w:rFonts w:ascii="Times New Roman" w:hAnsi="Times New Roman" w:cs="Times New Roman"/>
                <w:sz w:val="20"/>
                <w:szCs w:val="20"/>
              </w:rPr>
              <w:t>Kvalitetna, narejena iz trpežnega  hrasta v beli barvi, s 4 predali, primerna za vsako pisarno</w:t>
            </w:r>
          </w:p>
          <w:p w:rsidR="00194F03" w:rsidRPr="00194F03" w:rsidRDefault="00194F03" w:rsidP="00194F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  <w:gridSpan w:val="2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4F03">
              <w:rPr>
                <w:rFonts w:ascii="Times New Roman" w:hAnsi="Times New Roman" w:cs="Times New Roman"/>
                <w:b/>
                <w:sz w:val="28"/>
                <w:szCs w:val="28"/>
              </w:rPr>
              <w:t>154,99€</w:t>
            </w:r>
          </w:p>
        </w:tc>
        <w:tc>
          <w:tcPr>
            <w:tcW w:w="4930" w:type="dxa"/>
            <w:gridSpan w:val="2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  <w:noProof/>
                <w:lang w:eastAsia="sl-SI"/>
              </w:rPr>
              <w:drawing>
                <wp:inline distT="0" distB="0" distL="0" distR="0">
                  <wp:extent cx="2143125" cy="1381125"/>
                  <wp:effectExtent l="171450" t="152400" r="142875" b="104775"/>
                  <wp:docPr id="5" name="Slika 1" descr="Pisalna miza Ada - bela mat - Ceneje.s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2" descr="Pisalna miza Ada - bela mat - Ceneje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439" cy="138326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03" w:rsidRPr="00194F03" w:rsidTr="001F3532">
        <w:tc>
          <w:tcPr>
            <w:tcW w:w="869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</w:rPr>
              <w:t>pp002</w:t>
            </w:r>
          </w:p>
        </w:tc>
        <w:tc>
          <w:tcPr>
            <w:tcW w:w="1540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4F03">
              <w:rPr>
                <w:rFonts w:ascii="Times New Roman" w:hAnsi="Times New Roman" w:cs="Times New Roman"/>
                <w:b/>
                <w:sz w:val="20"/>
                <w:szCs w:val="20"/>
              </w:rPr>
              <w:t>VRTLJIV PISARNIŠKI STOL</w:t>
            </w:r>
          </w:p>
        </w:tc>
        <w:tc>
          <w:tcPr>
            <w:tcW w:w="1211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F03">
              <w:rPr>
                <w:rFonts w:ascii="Times New Roman" w:hAnsi="Times New Roman" w:cs="Times New Roman"/>
                <w:sz w:val="20"/>
                <w:szCs w:val="20"/>
              </w:rPr>
              <w:t xml:space="preserve">Kvalitetno izdelan, oblečen v umetno usnje in  udoben tako, da omogoča sedenje za tiste najdaljše delovne dni. </w:t>
            </w:r>
          </w:p>
          <w:p w:rsidR="00194F03" w:rsidRPr="00194F03" w:rsidRDefault="00194F03" w:rsidP="00194F03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01" w:type="dxa"/>
            <w:gridSpan w:val="2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94F03">
              <w:rPr>
                <w:rFonts w:ascii="Times New Roman" w:hAnsi="Times New Roman" w:cs="Times New Roman"/>
                <w:b/>
                <w:sz w:val="36"/>
                <w:szCs w:val="36"/>
              </w:rPr>
              <w:t>99,99€</w:t>
            </w:r>
          </w:p>
        </w:tc>
        <w:tc>
          <w:tcPr>
            <w:tcW w:w="4930" w:type="dxa"/>
            <w:gridSpan w:val="2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  <w:noProof/>
                <w:lang w:eastAsia="sl-SI"/>
              </w:rPr>
              <w:drawing>
                <wp:inline distT="0" distB="0" distL="0" distR="0">
                  <wp:extent cx="2933699" cy="2238375"/>
                  <wp:effectExtent l="19050" t="0" r="19051" b="0"/>
                  <wp:docPr id="6" name="Slika 2" descr="Pisarniški stoli | Salon pohištva Furnitur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Pisarniški stoli | Salon pohištva Furnitu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469" cy="223820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ln>
                            <a:solidFill>
                              <a:sysClr val="windowText" lastClr="000000"/>
                            </a:solidFill>
                          </a:ln>
                          <a:effectLst>
                            <a:innerShdw blurRad="63500" dist="50800" dir="13500000">
                              <a:prstClr val="black">
                                <a:alpha val="50000"/>
                              </a:prstClr>
                            </a:innerShdw>
                            <a:softEdge rad="1270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03" w:rsidRPr="00194F03" w:rsidTr="001F3532">
        <w:trPr>
          <w:trHeight w:val="4844"/>
        </w:trPr>
        <w:tc>
          <w:tcPr>
            <w:tcW w:w="869" w:type="dxa"/>
            <w:tcBorders>
              <w:bottom w:val="single" w:sz="4" w:space="0" w:color="auto"/>
            </w:tcBorders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</w:rPr>
              <w:t>pp003</w:t>
            </w:r>
          </w:p>
        </w:tc>
        <w:tc>
          <w:tcPr>
            <w:tcW w:w="1540" w:type="dxa"/>
            <w:tcBorders>
              <w:bottom w:val="single" w:sz="4" w:space="0" w:color="auto"/>
            </w:tcBorders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94F03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KONFERENČNI STOL </w:t>
            </w:r>
          </w:p>
        </w:tc>
        <w:tc>
          <w:tcPr>
            <w:tcW w:w="1211" w:type="dxa"/>
            <w:tcBorders>
              <w:bottom w:val="single" w:sz="4" w:space="0" w:color="auto"/>
            </w:tcBorders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F03">
              <w:rPr>
                <w:rFonts w:ascii="Times New Roman" w:hAnsi="Times New Roman" w:cs="Times New Roman"/>
                <w:sz w:val="20"/>
                <w:szCs w:val="20"/>
              </w:rPr>
              <w:t xml:space="preserve">Kvalitetno izdelan oblazinjen v črno umetno usnje.  Je udoben eleganten primeren za vse pisarne. Več stolov skupaj se lahko spenja z vezniki v vrsto. </w:t>
            </w:r>
          </w:p>
        </w:tc>
        <w:tc>
          <w:tcPr>
            <w:tcW w:w="1401" w:type="dxa"/>
            <w:gridSpan w:val="2"/>
            <w:tcBorders>
              <w:bottom w:val="single" w:sz="4" w:space="0" w:color="auto"/>
            </w:tcBorders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94F03">
              <w:rPr>
                <w:rFonts w:ascii="Times New Roman" w:hAnsi="Times New Roman" w:cs="Times New Roman"/>
                <w:b/>
                <w:sz w:val="36"/>
                <w:szCs w:val="36"/>
              </w:rPr>
              <w:t>69,99€</w:t>
            </w:r>
          </w:p>
        </w:tc>
        <w:tc>
          <w:tcPr>
            <w:tcW w:w="4930" w:type="dxa"/>
            <w:gridSpan w:val="2"/>
            <w:tcBorders>
              <w:bottom w:val="single" w:sz="4" w:space="0" w:color="auto"/>
            </w:tcBorders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</w:p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  <w:noProof/>
                <w:lang w:eastAsia="sl-SI"/>
              </w:rPr>
              <w:drawing>
                <wp:inline distT="0" distB="0" distL="0" distR="0">
                  <wp:extent cx="2486025" cy="2152650"/>
                  <wp:effectExtent l="171450" t="152400" r="161925" b="114300"/>
                  <wp:docPr id="7" name="Slika 3" descr="Konferenčni stol SILLA črno umetno usnje K52 - Pisarniški stoli PIV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Konferenčni stol SILLA črno umetno usnje K52 - Pisarniški stoli PIV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5908" cy="2152549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03" w:rsidRPr="00194F03" w:rsidTr="001F3532">
        <w:tc>
          <w:tcPr>
            <w:tcW w:w="869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</w:rPr>
              <w:lastRenderedPageBreak/>
              <w:t>pp04</w:t>
            </w:r>
          </w:p>
        </w:tc>
        <w:tc>
          <w:tcPr>
            <w:tcW w:w="1540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4F03">
              <w:rPr>
                <w:rFonts w:ascii="Times New Roman" w:hAnsi="Times New Roman" w:cs="Times New Roman"/>
                <w:b/>
                <w:sz w:val="20"/>
                <w:szCs w:val="20"/>
              </w:rPr>
              <w:t>PISARNIŠKI PREDALNIK</w:t>
            </w:r>
          </w:p>
        </w:tc>
        <w:tc>
          <w:tcPr>
            <w:tcW w:w="1385" w:type="dxa"/>
            <w:gridSpan w:val="2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F03">
              <w:rPr>
                <w:rFonts w:ascii="Times New Roman" w:hAnsi="Times New Roman" w:cs="Times New Roman"/>
                <w:sz w:val="20"/>
                <w:szCs w:val="20"/>
              </w:rPr>
              <w:t>Moderen izdelan iz kakovostnih</w:t>
            </w:r>
          </w:p>
          <w:p w:rsidR="00194F03" w:rsidRPr="00194F03" w:rsidRDefault="00194F03" w:rsidP="00194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F03">
              <w:rPr>
                <w:rFonts w:ascii="Times New Roman" w:hAnsi="Times New Roman" w:cs="Times New Roman"/>
                <w:sz w:val="20"/>
                <w:szCs w:val="20"/>
              </w:rPr>
              <w:t>Materialov ponuja praktičen prostor za shranjevanje pisarniških dokumentov</w:t>
            </w:r>
          </w:p>
          <w:p w:rsidR="00194F03" w:rsidRPr="00194F03" w:rsidRDefault="00194F03" w:rsidP="00194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F03">
              <w:rPr>
                <w:rFonts w:ascii="Times New Roman" w:hAnsi="Times New Roman" w:cs="Times New Roman"/>
                <w:sz w:val="20"/>
                <w:szCs w:val="20"/>
              </w:rPr>
              <w:t>5 predalov z gibljivimi kolesi, in ključavnica za centralno zaklepanje</w:t>
            </w:r>
          </w:p>
        </w:tc>
        <w:tc>
          <w:tcPr>
            <w:tcW w:w="1417" w:type="dxa"/>
            <w:gridSpan w:val="2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194F03">
              <w:rPr>
                <w:rFonts w:ascii="Times New Roman" w:hAnsi="Times New Roman" w:cs="Times New Roman"/>
                <w:b/>
                <w:sz w:val="40"/>
                <w:szCs w:val="40"/>
              </w:rPr>
              <w:t>84,99€</w:t>
            </w:r>
          </w:p>
        </w:tc>
        <w:tc>
          <w:tcPr>
            <w:tcW w:w="4740" w:type="dxa"/>
          </w:tcPr>
          <w:p w:rsidR="00194F03" w:rsidRPr="00194F03" w:rsidRDefault="00194F03" w:rsidP="00194F03">
            <w:pPr>
              <w:rPr>
                <w:rFonts w:ascii="Calibri" w:hAnsi="Calibri" w:cs="Times New Roman"/>
              </w:rPr>
            </w:pPr>
            <w:r w:rsidRPr="00194F03">
              <w:rPr>
                <w:rFonts w:ascii="Calibri" w:hAnsi="Calibri" w:cs="Times New Roman"/>
                <w:noProof/>
                <w:lang w:eastAsia="sl-SI"/>
              </w:rPr>
              <w:drawing>
                <wp:inline distT="0" distB="0" distL="0" distR="0">
                  <wp:extent cx="2228850" cy="2276475"/>
                  <wp:effectExtent l="152400" t="171450" r="152400" b="123825"/>
                  <wp:docPr id="4" name="Slika 4" descr="vidaXL Pisarniški Predalnik s Kolesi 5 Predalov Bele Barve | vidaXL.si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6" name="Picture 2" descr="vidaXL Pisarniški Predalnik s Kolesi 5 Predalov Bele Barve | vidaXL.s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227647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4F03" w:rsidRPr="00194F03" w:rsidTr="001F3532">
        <w:tc>
          <w:tcPr>
            <w:tcW w:w="869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</w:rPr>
            </w:pPr>
            <w:r w:rsidRPr="00194F03">
              <w:rPr>
                <w:rFonts w:ascii="Times New Roman" w:hAnsi="Times New Roman" w:cs="Times New Roman"/>
              </w:rPr>
              <w:t>pp005</w:t>
            </w:r>
          </w:p>
        </w:tc>
        <w:tc>
          <w:tcPr>
            <w:tcW w:w="1540" w:type="dxa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94F03">
              <w:rPr>
                <w:rFonts w:ascii="Times New Roman" w:hAnsi="Times New Roman" w:cs="Times New Roman"/>
                <w:b/>
                <w:sz w:val="20"/>
                <w:szCs w:val="20"/>
              </w:rPr>
              <w:t>PISARNIŠKA OMARA</w:t>
            </w:r>
          </w:p>
        </w:tc>
        <w:tc>
          <w:tcPr>
            <w:tcW w:w="1385" w:type="dxa"/>
            <w:gridSpan w:val="2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94F03">
              <w:rPr>
                <w:rFonts w:ascii="Times New Roman" w:hAnsi="Times New Roman" w:cs="Times New Roman"/>
                <w:sz w:val="20"/>
                <w:szCs w:val="20"/>
              </w:rPr>
              <w:t>Izdelana iz oreha zelo prostorna, vsebuje 4 police in par ključev ki omogočata centralno zaklepanje.</w:t>
            </w:r>
          </w:p>
        </w:tc>
        <w:tc>
          <w:tcPr>
            <w:tcW w:w="1417" w:type="dxa"/>
            <w:gridSpan w:val="2"/>
          </w:tcPr>
          <w:p w:rsidR="00194F03" w:rsidRPr="00194F03" w:rsidRDefault="00194F03" w:rsidP="00194F03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194F03">
              <w:rPr>
                <w:rFonts w:ascii="Times New Roman" w:hAnsi="Times New Roman" w:cs="Times New Roman"/>
                <w:b/>
                <w:sz w:val="36"/>
                <w:szCs w:val="36"/>
              </w:rPr>
              <w:t>109,99€</w:t>
            </w:r>
          </w:p>
        </w:tc>
        <w:tc>
          <w:tcPr>
            <w:tcW w:w="4740" w:type="dxa"/>
          </w:tcPr>
          <w:p w:rsidR="00194F03" w:rsidRPr="00194F03" w:rsidRDefault="00194F03" w:rsidP="00194F03">
            <w:pPr>
              <w:rPr>
                <w:rFonts w:ascii="Calibri" w:hAnsi="Calibri" w:cs="Times New Roman"/>
              </w:rPr>
            </w:pPr>
            <w:r w:rsidRPr="00194F03">
              <w:rPr>
                <w:rFonts w:ascii="Calibri" w:hAnsi="Calibri" w:cs="Times New Roman"/>
                <w:noProof/>
                <w:lang w:eastAsia="sl-SI"/>
              </w:rPr>
              <w:drawing>
                <wp:inline distT="0" distB="0" distL="0" distR="0">
                  <wp:extent cx="2286000" cy="2409825"/>
                  <wp:effectExtent l="171450" t="171450" r="171450" b="123825"/>
                  <wp:docPr id="8" name="Slika 5" descr="Lesena pisarniška omara s krilnimi vrati - siv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58" name="Picture 2" descr="Lesena pisarniška omara s krilnimi vrati - si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5690" cy="240949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190500" cap="rnd">
                            <a:solidFill>
                              <a:srgbClr val="FFFFFF"/>
                            </a:solidFill>
                          </a:ln>
                          <a:effectLst>
                            <a:outerShdw blurRad="50000" algn="tl" rotWithShape="0">
                              <a:srgbClr val="000000">
                                <a:alpha val="41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800000"/>
                            </a:lightRig>
                          </a:scene3d>
                          <a:sp3d contourW="6350">
                            <a:bevelT w="50800" h="16510"/>
                            <a:contourClr>
                              <a:srgbClr val="C0C0C0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F03" w:rsidRDefault="00194F03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056B" w:rsidRDefault="009D056B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056B" w:rsidRDefault="009D056B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056B" w:rsidRDefault="009D056B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056B" w:rsidRDefault="009D056B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056B" w:rsidRDefault="009D056B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056B" w:rsidRDefault="009D056B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056B" w:rsidRDefault="009D056B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D056B" w:rsidRPr="005E2848" w:rsidRDefault="009D056B" w:rsidP="009D056B">
      <w:pPr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5E2848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lastRenderedPageBreak/>
        <w:t>NAŠI IZDELKI ZA DOM</w:t>
      </w:r>
    </w:p>
    <w:tbl>
      <w:tblPr>
        <w:tblStyle w:val="TableGrid2"/>
        <w:tblW w:w="0" w:type="auto"/>
        <w:tblLook w:val="04A0"/>
      </w:tblPr>
      <w:tblGrid>
        <w:gridCol w:w="924"/>
        <w:gridCol w:w="1222"/>
        <w:gridCol w:w="1166"/>
        <w:gridCol w:w="1290"/>
        <w:gridCol w:w="4686"/>
      </w:tblGrid>
      <w:tr w:rsidR="009D056B" w:rsidRPr="009D056B" w:rsidTr="001F3532">
        <w:tc>
          <w:tcPr>
            <w:tcW w:w="1553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ŠIFRA</w:t>
            </w:r>
          </w:p>
        </w:tc>
        <w:tc>
          <w:tcPr>
            <w:tcW w:w="1612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IME IZDELKA</w:t>
            </w:r>
          </w:p>
        </w:tc>
        <w:tc>
          <w:tcPr>
            <w:tcW w:w="1600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KRATEK OPIS</w:t>
            </w:r>
          </w:p>
        </w:tc>
        <w:tc>
          <w:tcPr>
            <w:tcW w:w="1550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CENA</w:t>
            </w:r>
          </w:p>
        </w:tc>
        <w:tc>
          <w:tcPr>
            <w:tcW w:w="2973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SLIKA</w:t>
            </w:r>
          </w:p>
        </w:tc>
      </w:tr>
      <w:tr w:rsidR="009D056B" w:rsidRPr="009D056B" w:rsidTr="001F3532">
        <w:trPr>
          <w:trHeight w:val="2452"/>
        </w:trPr>
        <w:tc>
          <w:tcPr>
            <w:tcW w:w="1553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sp001</w:t>
            </w:r>
          </w:p>
        </w:tc>
        <w:tc>
          <w:tcPr>
            <w:tcW w:w="1612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056B">
              <w:rPr>
                <w:rFonts w:ascii="Times New Roman" w:hAnsi="Times New Roman" w:cs="Times New Roman"/>
                <w:b/>
                <w:sz w:val="16"/>
                <w:szCs w:val="16"/>
              </w:rPr>
              <w:t>POSTELJA</w:t>
            </w:r>
          </w:p>
        </w:tc>
        <w:tc>
          <w:tcPr>
            <w:tcW w:w="1600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Udobna in kvalitetna vam bo zagotovila miren spanec . izdelana umetnega usnja</w:t>
            </w:r>
          </w:p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Vel. 160x200</w:t>
            </w:r>
          </w:p>
        </w:tc>
        <w:tc>
          <w:tcPr>
            <w:tcW w:w="1550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056B">
              <w:rPr>
                <w:rFonts w:ascii="Times New Roman" w:hAnsi="Times New Roman" w:cs="Times New Roman"/>
                <w:b/>
                <w:sz w:val="32"/>
                <w:szCs w:val="32"/>
              </w:rPr>
              <w:t>199,99€</w:t>
            </w:r>
          </w:p>
        </w:tc>
        <w:tc>
          <w:tcPr>
            <w:tcW w:w="2973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color w:val="FF0000"/>
                <w:sz w:val="32"/>
                <w:szCs w:val="32"/>
              </w:rPr>
            </w:pPr>
            <w:r w:rsidRPr="009D056B">
              <w:rPr>
                <w:rFonts w:ascii="Times New Roman" w:hAnsi="Times New Roman" w:cs="Times New Roman"/>
                <w:noProof/>
                <w:lang w:eastAsia="sl-SI"/>
              </w:rPr>
              <w:drawing>
                <wp:inline distT="0" distB="0" distL="0" distR="0">
                  <wp:extent cx="2819400" cy="1819275"/>
                  <wp:effectExtent l="19050" t="0" r="0" b="0"/>
                  <wp:docPr id="9" name="Slika 1" descr="Postelja ZOKO9 - Oblazinjene postelje - Postelje - Spaln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stelja ZOKO9 - Oblazinjene postelje - Postelje - Spaln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56B" w:rsidRPr="009D056B" w:rsidRDefault="009D056B" w:rsidP="009D056B">
      <w:pPr>
        <w:spacing w:after="0" w:line="240" w:lineRule="auto"/>
        <w:rPr>
          <w:rFonts w:ascii="Times New Roman" w:eastAsia="Calibri" w:hAnsi="Times New Roman" w:cs="Times New Roman"/>
          <w:sz w:val="22"/>
          <w:szCs w:val="22"/>
        </w:rPr>
      </w:pPr>
    </w:p>
    <w:tbl>
      <w:tblPr>
        <w:tblStyle w:val="TableGrid2"/>
        <w:tblW w:w="0" w:type="auto"/>
        <w:tblLook w:val="04A0"/>
      </w:tblPr>
      <w:tblGrid>
        <w:gridCol w:w="840"/>
        <w:gridCol w:w="1255"/>
        <w:gridCol w:w="1407"/>
        <w:gridCol w:w="1400"/>
        <w:gridCol w:w="4386"/>
      </w:tblGrid>
      <w:tr w:rsidR="000F33D1" w:rsidRPr="009D056B" w:rsidTr="00DF6AC1">
        <w:tc>
          <w:tcPr>
            <w:tcW w:w="840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spoo3</w:t>
            </w:r>
          </w:p>
        </w:tc>
        <w:tc>
          <w:tcPr>
            <w:tcW w:w="1255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9D056B">
              <w:rPr>
                <w:rFonts w:ascii="Times New Roman" w:hAnsi="Times New Roman" w:cs="Times New Roman"/>
                <w:b/>
                <w:sz w:val="18"/>
                <w:szCs w:val="18"/>
              </w:rPr>
              <w:t>NOČNA OMARICA</w:t>
            </w:r>
          </w:p>
        </w:tc>
        <w:tc>
          <w:tcPr>
            <w:tcW w:w="1407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Preprosta in elegantna svetlo sive barve poskrbi priročen prostor za shranjevanje in se poda s preostalim pohištvom.</w:t>
            </w:r>
          </w:p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3 velike</w:t>
            </w:r>
            <w:r w:rsidR="000F33D1" w:rsidRPr="000F33D1">
              <w:rPr>
                <w:rFonts w:ascii="Times New Roman" w:hAnsi="Times New Roman" w:cs="Times New Roman"/>
                <w:sz w:val="20"/>
                <w:szCs w:val="20"/>
              </w:rPr>
              <w:t xml:space="preserve"> priročne predale za shranjevanj</w:t>
            </w: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e.</w:t>
            </w:r>
          </w:p>
        </w:tc>
        <w:tc>
          <w:tcPr>
            <w:tcW w:w="1400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D056B">
              <w:rPr>
                <w:rFonts w:ascii="Times New Roman" w:hAnsi="Times New Roman" w:cs="Times New Roman"/>
                <w:b/>
                <w:sz w:val="40"/>
                <w:szCs w:val="40"/>
              </w:rPr>
              <w:t>29,90€</w:t>
            </w:r>
          </w:p>
        </w:tc>
        <w:tc>
          <w:tcPr>
            <w:tcW w:w="4386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  <w:noProof/>
                <w:lang w:eastAsia="sl-SI"/>
              </w:rPr>
              <w:drawing>
                <wp:inline distT="0" distB="0" distL="0" distR="0">
                  <wp:extent cx="2505075" cy="2324100"/>
                  <wp:effectExtent l="19050" t="0" r="9525" b="0"/>
                  <wp:docPr id="13" name="PI7j1E9Jov-bk8nk_SH3n3hg" descr="Nočna Omarica 4-You New - bela/krom, Konvencionalno, umetna masa/leseni material (50/54,8/34,6cm) - Mömax modern l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7j1E9Jov-bk8nk_SH3n3hg" descr="Nočna Omarica 4-You New - bela/krom, Konvencionalno, umetna masa/leseni material (50/54,8/34,6cm) - Mömax modern l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3D1" w:rsidRPr="009D056B" w:rsidTr="00DF6AC1">
        <w:tc>
          <w:tcPr>
            <w:tcW w:w="840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kuoo1</w:t>
            </w:r>
          </w:p>
        </w:tc>
        <w:tc>
          <w:tcPr>
            <w:tcW w:w="1255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056B">
              <w:rPr>
                <w:rFonts w:ascii="Times New Roman" w:hAnsi="Times New Roman" w:cs="Times New Roman"/>
                <w:b/>
                <w:sz w:val="16"/>
                <w:szCs w:val="16"/>
              </w:rPr>
              <w:t>KUHINJSKA MIZA</w:t>
            </w:r>
          </w:p>
        </w:tc>
        <w:tc>
          <w:tcPr>
            <w:tcW w:w="1407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Moderna, pravokotna in z visokim sijajem. Kvalitetna in trpežna. Velika je 90x180 cm Primerna za približno 4 pogrinjke možnost tudi 6ih. Primerna tako za hiše kot za pisarne.</w:t>
            </w:r>
          </w:p>
        </w:tc>
        <w:tc>
          <w:tcPr>
            <w:tcW w:w="1400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D056B">
              <w:rPr>
                <w:rFonts w:ascii="Times New Roman" w:hAnsi="Times New Roman" w:cs="Times New Roman"/>
                <w:b/>
                <w:sz w:val="32"/>
                <w:szCs w:val="32"/>
              </w:rPr>
              <w:t>169,00€</w:t>
            </w:r>
          </w:p>
        </w:tc>
        <w:tc>
          <w:tcPr>
            <w:tcW w:w="4386" w:type="dxa"/>
          </w:tcPr>
          <w:p w:rsidR="009D056B" w:rsidRPr="009D056B" w:rsidRDefault="009D056B" w:rsidP="009D056B">
            <w:pPr>
              <w:rPr>
                <w:rFonts w:ascii="Calibri" w:hAnsi="Calibri" w:cs="Times New Roman"/>
              </w:rPr>
            </w:pPr>
            <w:r w:rsidRPr="009D056B">
              <w:rPr>
                <w:rFonts w:ascii="Calibri" w:hAnsi="Calibri" w:cs="Times New Roman"/>
                <w:noProof/>
                <w:lang w:eastAsia="sl-SI"/>
              </w:rPr>
              <w:drawing>
                <wp:inline distT="0" distB="0" distL="0" distR="0">
                  <wp:extent cx="2505075" cy="2647950"/>
                  <wp:effectExtent l="19050" t="0" r="9525" b="0"/>
                  <wp:docPr id="14" name="Slika 7" descr="Jedilna miza MI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Jedilna miza MI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075" cy="2647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33D1" w:rsidRPr="009D056B" w:rsidTr="00DF6AC1">
        <w:tc>
          <w:tcPr>
            <w:tcW w:w="840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lastRenderedPageBreak/>
              <w:t>ku002</w:t>
            </w:r>
          </w:p>
        </w:tc>
        <w:tc>
          <w:tcPr>
            <w:tcW w:w="1255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D056B">
              <w:rPr>
                <w:rFonts w:ascii="Times New Roman" w:hAnsi="Times New Roman" w:cs="Times New Roman"/>
                <w:b/>
                <w:sz w:val="16"/>
                <w:szCs w:val="16"/>
              </w:rPr>
              <w:t>KUHINJSKI STOL</w:t>
            </w:r>
          </w:p>
        </w:tc>
        <w:tc>
          <w:tcPr>
            <w:tcW w:w="1407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Kvaliteten bele barve s črnimi nogami se čudovito poda k naši kuhinjski mizi.</w:t>
            </w:r>
          </w:p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Narejen iz umetnega usnja.</w:t>
            </w:r>
          </w:p>
        </w:tc>
        <w:tc>
          <w:tcPr>
            <w:tcW w:w="1400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D056B">
              <w:rPr>
                <w:rFonts w:ascii="Times New Roman" w:hAnsi="Times New Roman" w:cs="Times New Roman"/>
                <w:b/>
                <w:sz w:val="40"/>
                <w:szCs w:val="40"/>
              </w:rPr>
              <w:t>39,99€</w:t>
            </w:r>
          </w:p>
        </w:tc>
        <w:tc>
          <w:tcPr>
            <w:tcW w:w="4386" w:type="dxa"/>
          </w:tcPr>
          <w:p w:rsidR="009D056B" w:rsidRPr="009D056B" w:rsidRDefault="009D056B" w:rsidP="009D056B">
            <w:pPr>
              <w:rPr>
                <w:rFonts w:ascii="Calibri" w:hAnsi="Calibri" w:cs="Times New Roman"/>
              </w:rPr>
            </w:pPr>
            <w:r w:rsidRPr="009D056B">
              <w:rPr>
                <w:rFonts w:ascii="Calibri" w:hAnsi="Calibri" w:cs="Times New Roman"/>
                <w:noProof/>
                <w:lang w:eastAsia="sl-SI"/>
              </w:rPr>
              <w:drawing>
                <wp:inline distT="0" distB="0" distL="0" distR="0">
                  <wp:extent cx="2619375" cy="2105025"/>
                  <wp:effectExtent l="19050" t="0" r="9525" b="0"/>
                  <wp:docPr id="15" name="Slika 10" descr="Kuhinjski stol R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uhinjski stol R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210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56B" w:rsidRPr="009D056B" w:rsidRDefault="009D056B" w:rsidP="009D056B">
      <w:pPr>
        <w:spacing w:after="0" w:line="240" w:lineRule="auto"/>
        <w:rPr>
          <w:rFonts w:ascii="Calibri" w:eastAsia="Calibri" w:hAnsi="Calibri" w:cs="Times New Roman"/>
          <w:sz w:val="22"/>
          <w:szCs w:val="22"/>
        </w:rPr>
      </w:pPr>
    </w:p>
    <w:tbl>
      <w:tblPr>
        <w:tblStyle w:val="TableGrid2"/>
        <w:tblW w:w="0" w:type="auto"/>
        <w:tblLook w:val="04A0"/>
      </w:tblPr>
      <w:tblGrid>
        <w:gridCol w:w="1457"/>
        <w:gridCol w:w="1573"/>
        <w:gridCol w:w="1509"/>
        <w:gridCol w:w="1533"/>
        <w:gridCol w:w="3216"/>
      </w:tblGrid>
      <w:tr w:rsidR="009D056B" w:rsidRPr="009D056B" w:rsidTr="00DF6AC1">
        <w:tc>
          <w:tcPr>
            <w:tcW w:w="1457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ds004</w:t>
            </w:r>
          </w:p>
        </w:tc>
        <w:tc>
          <w:tcPr>
            <w:tcW w:w="1573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</w:rPr>
            </w:pPr>
            <w:r w:rsidRPr="009D056B">
              <w:rPr>
                <w:rFonts w:ascii="Times New Roman" w:hAnsi="Times New Roman" w:cs="Times New Roman"/>
                <w:b/>
              </w:rPr>
              <w:t>FOTELJ</w:t>
            </w:r>
          </w:p>
        </w:tc>
        <w:tc>
          <w:tcPr>
            <w:tcW w:w="1509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Izdelan iz tkanine v barvi bele kave ter z nogami iz lesa breze.</w:t>
            </w:r>
          </w:p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Udoben in primeren za počitek tako doma pred tv zaslonom kot tudi na delovnem mestu med odmorom.</w:t>
            </w:r>
          </w:p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33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D056B">
              <w:rPr>
                <w:rFonts w:ascii="Times New Roman" w:hAnsi="Times New Roman" w:cs="Times New Roman"/>
                <w:b/>
                <w:sz w:val="40"/>
                <w:szCs w:val="40"/>
              </w:rPr>
              <w:t>179,99€</w:t>
            </w:r>
          </w:p>
        </w:tc>
        <w:tc>
          <w:tcPr>
            <w:tcW w:w="3216" w:type="dxa"/>
          </w:tcPr>
          <w:p w:rsidR="009D056B" w:rsidRPr="009D056B" w:rsidRDefault="009D056B" w:rsidP="009D056B">
            <w:pPr>
              <w:rPr>
                <w:rFonts w:ascii="Calibri" w:hAnsi="Calibri" w:cs="Times New Roman"/>
              </w:rPr>
            </w:pPr>
            <w:r w:rsidRPr="009D056B">
              <w:rPr>
                <w:rFonts w:ascii="Calibri" w:hAnsi="Calibri" w:cs="Times New Roman"/>
                <w:noProof/>
                <w:lang w:eastAsia="sl-SI"/>
              </w:rPr>
              <w:drawing>
                <wp:inline distT="0" distB="0" distL="0" distR="0">
                  <wp:extent cx="1647825" cy="2486025"/>
                  <wp:effectExtent l="19050" t="0" r="9525" b="0"/>
                  <wp:docPr id="16" name="Slika 6" descr="FOTELJ,  bež les, umetna masa, leseni material - bež, Design, umetna masa/leseni material (68/92/104cm) - Carryhom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82" name="Picture 2" descr="FOTELJ,  bež les, umetna masa, leseni material - bež, Design, umetna masa/leseni material (68/92/104cm) - Carry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06" cy="248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56B" w:rsidRPr="009D056B" w:rsidTr="00DF6AC1">
        <w:trPr>
          <w:trHeight w:val="4066"/>
        </w:trPr>
        <w:tc>
          <w:tcPr>
            <w:tcW w:w="1457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ds001</w:t>
            </w:r>
          </w:p>
        </w:tc>
        <w:tc>
          <w:tcPr>
            <w:tcW w:w="1573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</w:rPr>
            </w:pPr>
            <w:r w:rsidRPr="009D056B">
              <w:rPr>
                <w:rFonts w:ascii="Times New Roman" w:hAnsi="Times New Roman" w:cs="Times New Roman"/>
                <w:b/>
              </w:rPr>
              <w:t>SEDEŽNA GARNITURA</w:t>
            </w:r>
          </w:p>
        </w:tc>
        <w:tc>
          <w:tcPr>
            <w:tcW w:w="1509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Velikosti xxl narejena iz umetnega usnja s pomožnim ležiščem najvišja kakovost izdelave in z višjim sediščem za lažje vstajanje.</w:t>
            </w:r>
          </w:p>
        </w:tc>
        <w:tc>
          <w:tcPr>
            <w:tcW w:w="1533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D056B">
              <w:rPr>
                <w:rFonts w:ascii="Times New Roman" w:hAnsi="Times New Roman" w:cs="Times New Roman"/>
                <w:b/>
                <w:sz w:val="40"/>
                <w:szCs w:val="40"/>
              </w:rPr>
              <w:t>599,90€</w:t>
            </w:r>
          </w:p>
        </w:tc>
        <w:tc>
          <w:tcPr>
            <w:tcW w:w="3216" w:type="dxa"/>
          </w:tcPr>
          <w:p w:rsidR="009D056B" w:rsidRPr="009D056B" w:rsidRDefault="009D056B" w:rsidP="009D056B">
            <w:pPr>
              <w:rPr>
                <w:rFonts w:ascii="Calibri" w:hAnsi="Calibri" w:cs="Times New Roman"/>
              </w:rPr>
            </w:pPr>
            <w:r w:rsidRPr="009D056B">
              <w:rPr>
                <w:rFonts w:ascii="Calibri" w:hAnsi="Calibri" w:cs="Times New Roman"/>
                <w:noProof/>
                <w:lang w:eastAsia="sl-SI"/>
              </w:rPr>
              <w:drawing>
                <wp:inline distT="0" distB="0" distL="0" distR="0">
                  <wp:extent cx="1885950" cy="2533650"/>
                  <wp:effectExtent l="19050" t="0" r="0" b="0"/>
                  <wp:docPr id="17" name="Slika 13" descr="Usnjena kotna sedežna garnitura EM1926 HOBART - Polip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Usnjena kotna sedežna garnitura EM1926 HOBART - Polip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533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56B" w:rsidRPr="009D056B" w:rsidTr="00DF6AC1">
        <w:tc>
          <w:tcPr>
            <w:tcW w:w="1457" w:type="dxa"/>
          </w:tcPr>
          <w:p w:rsidR="009D056B" w:rsidRPr="009D056B" w:rsidRDefault="009D056B" w:rsidP="009D056B">
            <w:pPr>
              <w:jc w:val="center"/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lastRenderedPageBreak/>
              <w:t>ds011</w:t>
            </w:r>
          </w:p>
        </w:tc>
        <w:tc>
          <w:tcPr>
            <w:tcW w:w="1573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</w:rPr>
            </w:pPr>
            <w:r w:rsidRPr="009D056B">
              <w:rPr>
                <w:rFonts w:ascii="Times New Roman" w:hAnsi="Times New Roman" w:cs="Times New Roman"/>
                <w:b/>
              </w:rPr>
              <w:t>TV OMARICA</w:t>
            </w:r>
          </w:p>
        </w:tc>
        <w:tc>
          <w:tcPr>
            <w:tcW w:w="1509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Narejena iz hrasta, vključuje 2 vrata in 4 police tako da je dovolj prostora za shranjevanje. Vključuje prostor pod televizijo za postavitev dvd predvajalnika ali pa katere od igralnih konzol.</w:t>
            </w:r>
          </w:p>
        </w:tc>
        <w:tc>
          <w:tcPr>
            <w:tcW w:w="1533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D056B">
              <w:rPr>
                <w:rFonts w:ascii="Times New Roman" w:hAnsi="Times New Roman" w:cs="Times New Roman"/>
                <w:b/>
                <w:sz w:val="40"/>
                <w:szCs w:val="40"/>
              </w:rPr>
              <w:t>85,40€</w:t>
            </w:r>
          </w:p>
        </w:tc>
        <w:tc>
          <w:tcPr>
            <w:tcW w:w="3216" w:type="dxa"/>
          </w:tcPr>
          <w:p w:rsidR="009D056B" w:rsidRPr="009D056B" w:rsidRDefault="009D056B" w:rsidP="009D056B">
            <w:pPr>
              <w:rPr>
                <w:rFonts w:ascii="Calibri" w:hAnsi="Calibri" w:cs="Times New Roman"/>
              </w:rPr>
            </w:pPr>
            <w:r w:rsidRPr="009D056B">
              <w:rPr>
                <w:rFonts w:ascii="Calibri" w:hAnsi="Calibri" w:cs="Times New Roman"/>
                <w:noProof/>
                <w:lang w:eastAsia="sl-SI"/>
              </w:rPr>
              <w:drawing>
                <wp:inline distT="0" distB="0" distL="0" distR="0">
                  <wp:extent cx="1866900" cy="2847975"/>
                  <wp:effectExtent l="19050" t="0" r="0" b="0"/>
                  <wp:docPr id="18" name="Slika 16" descr="TV-omarica GENTOFTE hr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TV-omarica GENTOFTE hr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2847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33D1" w:rsidRDefault="000F33D1" w:rsidP="009D056B">
      <w:pPr>
        <w:spacing w:after="200" w:line="240" w:lineRule="auto"/>
        <w:rPr>
          <w:rFonts w:ascii="Calibri" w:eastAsia="Calibri" w:hAnsi="Calibri" w:cs="Times New Roman"/>
          <w:sz w:val="22"/>
          <w:szCs w:val="22"/>
        </w:rPr>
      </w:pPr>
    </w:p>
    <w:p w:rsidR="008B221A" w:rsidRPr="009D056B" w:rsidRDefault="008B221A" w:rsidP="009D056B">
      <w:pPr>
        <w:spacing w:after="200" w:line="240" w:lineRule="auto"/>
        <w:rPr>
          <w:rFonts w:ascii="Calibri" w:eastAsia="Calibri" w:hAnsi="Calibri" w:cs="Times New Roman"/>
          <w:sz w:val="22"/>
          <w:szCs w:val="22"/>
        </w:rPr>
      </w:pPr>
    </w:p>
    <w:tbl>
      <w:tblPr>
        <w:tblStyle w:val="TableGrid2"/>
        <w:tblW w:w="0" w:type="auto"/>
        <w:tblInd w:w="-318" w:type="dxa"/>
        <w:tblLayout w:type="fixed"/>
        <w:tblLook w:val="04A0"/>
      </w:tblPr>
      <w:tblGrid>
        <w:gridCol w:w="852"/>
        <w:gridCol w:w="1417"/>
        <w:gridCol w:w="1418"/>
        <w:gridCol w:w="1701"/>
        <w:gridCol w:w="4218"/>
      </w:tblGrid>
      <w:tr w:rsidR="009D056B" w:rsidRPr="009D056B" w:rsidTr="001F3532">
        <w:tc>
          <w:tcPr>
            <w:tcW w:w="852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ko002</w:t>
            </w:r>
          </w:p>
        </w:tc>
        <w:tc>
          <w:tcPr>
            <w:tcW w:w="1417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</w:rPr>
            </w:pPr>
            <w:r w:rsidRPr="009D056B">
              <w:rPr>
                <w:rFonts w:ascii="Times New Roman" w:hAnsi="Times New Roman" w:cs="Times New Roman"/>
                <w:b/>
              </w:rPr>
              <w:t>STENSKA OMARICA</w:t>
            </w:r>
          </w:p>
        </w:tc>
        <w:tc>
          <w:tcPr>
            <w:tcW w:w="1418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 xml:space="preserve">Stenska omarica z led lučkami bo vsakemu prostoru dodala nekaj sodobnega stila ter bo prijetno osvetlila vsak prostor. </w:t>
            </w:r>
          </w:p>
        </w:tc>
        <w:tc>
          <w:tcPr>
            <w:tcW w:w="1701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D056B">
              <w:rPr>
                <w:rFonts w:ascii="Times New Roman" w:hAnsi="Times New Roman" w:cs="Times New Roman"/>
                <w:b/>
                <w:sz w:val="40"/>
                <w:szCs w:val="40"/>
              </w:rPr>
              <w:t>105,99€</w:t>
            </w:r>
          </w:p>
        </w:tc>
        <w:tc>
          <w:tcPr>
            <w:tcW w:w="4218" w:type="dxa"/>
          </w:tcPr>
          <w:p w:rsidR="009D056B" w:rsidRPr="009D056B" w:rsidRDefault="009D056B" w:rsidP="009D056B">
            <w:pPr>
              <w:rPr>
                <w:rFonts w:ascii="Calibri" w:hAnsi="Calibri" w:cs="Times New Roman"/>
              </w:rPr>
            </w:pPr>
            <w:r w:rsidRPr="009D056B">
              <w:rPr>
                <w:rFonts w:ascii="Calibri" w:hAnsi="Calibri" w:cs="Times New Roman"/>
                <w:noProof/>
                <w:lang w:eastAsia="sl-SI"/>
              </w:rPr>
              <w:drawing>
                <wp:inline distT="0" distB="0" distL="0" distR="0">
                  <wp:extent cx="2266950" cy="2228850"/>
                  <wp:effectExtent l="19050" t="0" r="0" b="0"/>
                  <wp:docPr id="19" name="Slika 19" descr="LED kopalniška omarica z ogledalom 62x14x6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ED kopalniška omarica z ogledalom 62x14x60 c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228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56B" w:rsidRPr="009D056B" w:rsidTr="001F3532">
        <w:trPr>
          <w:trHeight w:val="4086"/>
        </w:trPr>
        <w:tc>
          <w:tcPr>
            <w:tcW w:w="852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lastRenderedPageBreak/>
              <w:t>ko004</w:t>
            </w:r>
          </w:p>
        </w:tc>
        <w:tc>
          <w:tcPr>
            <w:tcW w:w="1417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</w:rPr>
            </w:pPr>
            <w:r w:rsidRPr="009D056B">
              <w:rPr>
                <w:rFonts w:ascii="Times New Roman" w:hAnsi="Times New Roman" w:cs="Times New Roman"/>
                <w:b/>
              </w:rPr>
              <w:t>OMARICA ZA UMIVALNIK</w:t>
            </w:r>
          </w:p>
        </w:tc>
        <w:tc>
          <w:tcPr>
            <w:tcW w:w="1418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Omarica za umivalnik v visokem sijaju antracit barve vsebuje 2 predala s sistemom za mehko in tiho zapiranje.</w:t>
            </w:r>
          </w:p>
        </w:tc>
        <w:tc>
          <w:tcPr>
            <w:tcW w:w="1701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D056B">
              <w:rPr>
                <w:rFonts w:ascii="Times New Roman" w:hAnsi="Times New Roman" w:cs="Times New Roman"/>
                <w:b/>
                <w:sz w:val="40"/>
                <w:szCs w:val="40"/>
              </w:rPr>
              <w:t>119,99€</w:t>
            </w:r>
          </w:p>
        </w:tc>
        <w:tc>
          <w:tcPr>
            <w:tcW w:w="4218" w:type="dxa"/>
          </w:tcPr>
          <w:p w:rsidR="009D056B" w:rsidRPr="009D056B" w:rsidRDefault="009D056B" w:rsidP="009D056B">
            <w:pPr>
              <w:rPr>
                <w:rFonts w:ascii="Calibri" w:hAnsi="Calibri" w:cs="Times New Roman"/>
              </w:rPr>
            </w:pPr>
            <w:r w:rsidRPr="009D056B">
              <w:rPr>
                <w:rFonts w:ascii="Calibri" w:hAnsi="Calibri" w:cs="Times New Roman"/>
                <w:noProof/>
                <w:lang w:eastAsia="sl-SI"/>
              </w:rPr>
              <w:drawing>
                <wp:inline distT="0" distB="0" distL="0" distR="0">
                  <wp:extent cx="2266950" cy="2571750"/>
                  <wp:effectExtent l="19050" t="0" r="0" b="0"/>
                  <wp:docPr id="22" name="PInkJoaJ9DdEK6kfAbqQZTOA" descr="Kombiniran Umivalnik Urban - bela/antracit, Moderno, kovina/leseni material (80/60/51cm) - Premium Liv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nkJoaJ9DdEK6kfAbqQZTOA" descr="Kombiniran Umivalnik Urban - bela/antracit, Moderno, kovina/leseni material (80/60/51cm) - Premium Liv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571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56B" w:rsidRPr="009D056B" w:rsidTr="001F3532">
        <w:tc>
          <w:tcPr>
            <w:tcW w:w="852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vp005</w:t>
            </w:r>
          </w:p>
        </w:tc>
        <w:tc>
          <w:tcPr>
            <w:tcW w:w="1417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</w:rPr>
            </w:pPr>
            <w:r w:rsidRPr="009D056B">
              <w:rPr>
                <w:rFonts w:ascii="Times New Roman" w:hAnsi="Times New Roman" w:cs="Times New Roman"/>
                <w:b/>
              </w:rPr>
              <w:t>LEŽALNIK</w:t>
            </w:r>
          </w:p>
        </w:tc>
        <w:tc>
          <w:tcPr>
            <w:tcW w:w="1418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Črn ležalnik iz poli ratana idealen za sončenje in sproščanje je preprost za čiščenje ponaša pa se tudi z elegantnim videzom.</w:t>
            </w:r>
          </w:p>
        </w:tc>
        <w:tc>
          <w:tcPr>
            <w:tcW w:w="1701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D056B">
              <w:rPr>
                <w:rFonts w:ascii="Times New Roman" w:hAnsi="Times New Roman" w:cs="Times New Roman"/>
                <w:b/>
                <w:sz w:val="40"/>
                <w:szCs w:val="40"/>
              </w:rPr>
              <w:t>69,99€</w:t>
            </w:r>
          </w:p>
        </w:tc>
        <w:tc>
          <w:tcPr>
            <w:tcW w:w="4218" w:type="dxa"/>
          </w:tcPr>
          <w:p w:rsidR="009D056B" w:rsidRPr="009D056B" w:rsidRDefault="009D056B" w:rsidP="009D056B">
            <w:pPr>
              <w:rPr>
                <w:rFonts w:ascii="Calibri" w:hAnsi="Calibri" w:cs="Times New Roman"/>
                <w:noProof/>
                <w:lang w:eastAsia="sl-SI"/>
              </w:rPr>
            </w:pPr>
            <w:r w:rsidRPr="009D056B">
              <w:rPr>
                <w:rFonts w:ascii="Calibri" w:hAnsi="Calibri" w:cs="Times New Roman"/>
                <w:noProof/>
                <w:lang w:eastAsia="sl-SI"/>
              </w:rPr>
              <w:drawing>
                <wp:inline distT="0" distB="0" distL="0" distR="0">
                  <wp:extent cx="2581275" cy="1895475"/>
                  <wp:effectExtent l="19050" t="0" r="9525" b="0"/>
                  <wp:docPr id="31" name="Slika 31" descr="https://www.mall.cz/i/46249502/2000/2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www.mall.cz/i/46249502/2000/20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56B" w:rsidRPr="009D056B" w:rsidRDefault="009D056B" w:rsidP="009D056B">
      <w:pPr>
        <w:spacing w:after="200" w:line="240" w:lineRule="auto"/>
        <w:rPr>
          <w:rFonts w:ascii="Calibri" w:eastAsia="Calibri" w:hAnsi="Calibri" w:cs="Times New Roman"/>
          <w:sz w:val="22"/>
          <w:szCs w:val="22"/>
        </w:rPr>
      </w:pPr>
    </w:p>
    <w:p w:rsidR="009D056B" w:rsidRPr="009D056B" w:rsidRDefault="009D056B" w:rsidP="009D056B">
      <w:pPr>
        <w:spacing w:after="0" w:line="240" w:lineRule="auto"/>
        <w:rPr>
          <w:rFonts w:ascii="Calibri" w:eastAsia="Calibri" w:hAnsi="Calibri" w:cs="Times New Roman"/>
          <w:sz w:val="22"/>
          <w:szCs w:val="22"/>
        </w:rPr>
      </w:pPr>
    </w:p>
    <w:p w:rsidR="009D056B" w:rsidRDefault="009D056B" w:rsidP="009D056B">
      <w:pPr>
        <w:spacing w:after="0" w:line="240" w:lineRule="auto"/>
        <w:rPr>
          <w:rFonts w:ascii="Calibri" w:eastAsia="Calibri" w:hAnsi="Calibri" w:cs="Times New Roman"/>
          <w:sz w:val="22"/>
          <w:szCs w:val="22"/>
        </w:rPr>
      </w:pPr>
    </w:p>
    <w:p w:rsidR="008B221A" w:rsidRDefault="008B221A" w:rsidP="009D056B">
      <w:pPr>
        <w:spacing w:after="0" w:line="240" w:lineRule="auto"/>
        <w:rPr>
          <w:rFonts w:ascii="Calibri" w:eastAsia="Calibri" w:hAnsi="Calibri" w:cs="Times New Roman"/>
          <w:sz w:val="22"/>
          <w:szCs w:val="22"/>
        </w:rPr>
      </w:pPr>
    </w:p>
    <w:p w:rsidR="00DF6AC1" w:rsidRPr="009D056B" w:rsidRDefault="00DF6AC1" w:rsidP="009D056B">
      <w:pPr>
        <w:spacing w:after="0" w:line="240" w:lineRule="auto"/>
        <w:rPr>
          <w:rFonts w:ascii="Calibri" w:eastAsia="Calibri" w:hAnsi="Calibri" w:cs="Times New Roman"/>
          <w:sz w:val="22"/>
          <w:szCs w:val="22"/>
        </w:rPr>
      </w:pPr>
    </w:p>
    <w:tbl>
      <w:tblPr>
        <w:tblStyle w:val="TableGrid2"/>
        <w:tblW w:w="0" w:type="auto"/>
        <w:tblLook w:val="04A0"/>
      </w:tblPr>
      <w:tblGrid>
        <w:gridCol w:w="921"/>
        <w:gridCol w:w="1338"/>
        <w:gridCol w:w="1191"/>
        <w:gridCol w:w="1336"/>
        <w:gridCol w:w="416"/>
        <w:gridCol w:w="4086"/>
      </w:tblGrid>
      <w:tr w:rsidR="009D056B" w:rsidRPr="009D056B" w:rsidTr="00DF6AC1">
        <w:tc>
          <w:tcPr>
            <w:tcW w:w="921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vp004</w:t>
            </w:r>
          </w:p>
        </w:tc>
        <w:tc>
          <w:tcPr>
            <w:tcW w:w="1338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</w:rPr>
            </w:pPr>
            <w:r w:rsidRPr="009D056B">
              <w:rPr>
                <w:rFonts w:ascii="Times New Roman" w:hAnsi="Times New Roman" w:cs="Times New Roman"/>
                <w:b/>
              </w:rPr>
              <w:t>VRTNA KLOP</w:t>
            </w:r>
          </w:p>
        </w:tc>
        <w:tc>
          <w:tcPr>
            <w:tcW w:w="1191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Vrtna klop iz ratana se bo čudovito podala na vsak vrt ali teraso. Zelo udobna in zložljiva. Vsebuje blazino za sedenje in 2 vzglavnika.</w:t>
            </w:r>
          </w:p>
        </w:tc>
        <w:tc>
          <w:tcPr>
            <w:tcW w:w="1336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D056B">
              <w:rPr>
                <w:rFonts w:ascii="Times New Roman" w:hAnsi="Times New Roman" w:cs="Times New Roman"/>
                <w:b/>
                <w:sz w:val="40"/>
                <w:szCs w:val="40"/>
              </w:rPr>
              <w:t>85,90€</w:t>
            </w:r>
          </w:p>
        </w:tc>
        <w:tc>
          <w:tcPr>
            <w:tcW w:w="4502" w:type="dxa"/>
            <w:gridSpan w:val="2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  <w:noProof/>
                <w:lang w:eastAsia="sl-SI"/>
              </w:rPr>
              <w:drawing>
                <wp:inline distT="0" distB="0" distL="0" distR="0">
                  <wp:extent cx="1971675" cy="2390775"/>
                  <wp:effectExtent l="19050" t="0" r="9525" b="0"/>
                  <wp:docPr id="10" name="imi" descr="vidaXL Vrtna klop z blazinami 176 cm rjav poli ra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i" descr="vidaXL Vrtna klop z blazinami 176 cm rjav poli ra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2390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3C2" w:rsidRPr="009D056B" w:rsidTr="00DF6AC1">
        <w:tc>
          <w:tcPr>
            <w:tcW w:w="921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lastRenderedPageBreak/>
              <w:t>pr002</w:t>
            </w:r>
          </w:p>
        </w:tc>
        <w:tc>
          <w:tcPr>
            <w:tcW w:w="1338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</w:rPr>
            </w:pPr>
            <w:r w:rsidRPr="009D056B">
              <w:rPr>
                <w:rFonts w:ascii="Times New Roman" w:hAnsi="Times New Roman" w:cs="Times New Roman"/>
                <w:b/>
              </w:rPr>
              <w:t>OMARA ZA ČEVLJE</w:t>
            </w:r>
          </w:p>
        </w:tc>
        <w:tc>
          <w:tcPr>
            <w:tcW w:w="1191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Primerna za vsak dom praktična s  tremi predali in dodatnim predalom za odlaganje drugih predmetov. Vsebuje prostor za 20 parov čevljev.</w:t>
            </w:r>
          </w:p>
        </w:tc>
        <w:tc>
          <w:tcPr>
            <w:tcW w:w="1336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D056B">
              <w:rPr>
                <w:rFonts w:ascii="Times New Roman" w:hAnsi="Times New Roman" w:cs="Times New Roman"/>
                <w:b/>
                <w:sz w:val="40"/>
                <w:szCs w:val="40"/>
              </w:rPr>
              <w:t>72,00€</w:t>
            </w:r>
          </w:p>
        </w:tc>
        <w:tc>
          <w:tcPr>
            <w:tcW w:w="416" w:type="dxa"/>
            <w:tcBorders>
              <w:right w:val="nil"/>
            </w:tcBorders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  <w:tcBorders>
              <w:left w:val="nil"/>
            </w:tcBorders>
          </w:tcPr>
          <w:p w:rsidR="000F33D1" w:rsidRPr="00F133C2" w:rsidRDefault="000F33D1" w:rsidP="009D056B">
            <w:pPr>
              <w:rPr>
                <w:rFonts w:ascii="Times New Roman" w:hAnsi="Times New Roman" w:cs="Times New Roman"/>
                <w:noProof/>
                <w:lang w:eastAsia="sl-SI"/>
              </w:rPr>
            </w:pPr>
          </w:p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  <w:noProof/>
                <w:lang w:eastAsia="sl-SI"/>
              </w:rPr>
              <w:drawing>
                <wp:inline distT="0" distB="0" distL="0" distR="0">
                  <wp:extent cx="2447925" cy="2466975"/>
                  <wp:effectExtent l="0" t="0" r="9525" b="9525"/>
                  <wp:docPr id="11" name="imi" descr="Omara za čevlje Hermina | mimovrste=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i" descr="Omara za čevlje Hermina | mimovrste=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3310" cy="2482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3C2" w:rsidRPr="009D056B" w:rsidTr="00DF6AC1">
        <w:tc>
          <w:tcPr>
            <w:tcW w:w="921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</w:rPr>
              <w:t>pr005</w:t>
            </w:r>
          </w:p>
        </w:tc>
        <w:tc>
          <w:tcPr>
            <w:tcW w:w="1338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</w:rPr>
            </w:pPr>
            <w:r w:rsidRPr="009D056B">
              <w:rPr>
                <w:rFonts w:ascii="Times New Roman" w:hAnsi="Times New Roman" w:cs="Times New Roman"/>
                <w:b/>
              </w:rPr>
              <w:t>OMARICA ZA KLJUČE</w:t>
            </w:r>
          </w:p>
        </w:tc>
        <w:tc>
          <w:tcPr>
            <w:tcW w:w="1191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D056B">
              <w:rPr>
                <w:rFonts w:ascii="Times New Roman" w:hAnsi="Times New Roman" w:cs="Times New Roman"/>
                <w:sz w:val="20"/>
                <w:szCs w:val="20"/>
              </w:rPr>
              <w:t>Primerna tako za dom kot za pisarno vsebuje prostor za 10 ključev seveda pa jih lahko obesite tudi več. Vsebuje tudi prostor za napis kaj odklepa ključ ali komu pripada.</w:t>
            </w:r>
          </w:p>
        </w:tc>
        <w:tc>
          <w:tcPr>
            <w:tcW w:w="1336" w:type="dxa"/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9D056B">
              <w:rPr>
                <w:rFonts w:ascii="Times New Roman" w:hAnsi="Times New Roman" w:cs="Times New Roman"/>
                <w:b/>
                <w:sz w:val="40"/>
                <w:szCs w:val="40"/>
              </w:rPr>
              <w:t>15,99€</w:t>
            </w:r>
          </w:p>
        </w:tc>
        <w:tc>
          <w:tcPr>
            <w:tcW w:w="416" w:type="dxa"/>
            <w:tcBorders>
              <w:right w:val="nil"/>
            </w:tcBorders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086" w:type="dxa"/>
            <w:tcBorders>
              <w:left w:val="nil"/>
            </w:tcBorders>
          </w:tcPr>
          <w:p w:rsidR="009D056B" w:rsidRPr="009D056B" w:rsidRDefault="009D056B" w:rsidP="009D056B">
            <w:pPr>
              <w:rPr>
                <w:rFonts w:ascii="Times New Roman" w:hAnsi="Times New Roman" w:cs="Times New Roman"/>
              </w:rPr>
            </w:pPr>
            <w:r w:rsidRPr="009D056B">
              <w:rPr>
                <w:rFonts w:ascii="Times New Roman" w:hAnsi="Times New Roman" w:cs="Times New Roman"/>
                <w:noProof/>
                <w:lang w:eastAsia="sl-SI"/>
              </w:rPr>
              <w:drawing>
                <wp:inline distT="0" distB="0" distL="0" distR="0">
                  <wp:extent cx="2390775" cy="2857500"/>
                  <wp:effectExtent l="19050" t="0" r="9525" b="0"/>
                  <wp:docPr id="12" name="imi" descr="Omarica Za Ključe Design spletna rezervacija ➤ möma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i" descr="Omarica Za Ključe Design spletna rezervacija ➤ möma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D056B" w:rsidRDefault="009D056B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p w:rsidR="00975D4D" w:rsidRPr="00A31F3C" w:rsidRDefault="00975D4D" w:rsidP="00975D4D">
      <w:pPr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A31F3C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NAROČILNICA</w:t>
      </w:r>
      <w:bookmarkStart w:id="0" w:name="_GoBack"/>
      <w:bookmarkEnd w:id="0"/>
    </w:p>
    <w:p w:rsidR="00071002" w:rsidRDefault="00071002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  <w:r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t>Prejemnik</w:t>
      </w:r>
    </w:p>
    <w:p w:rsidR="00071002" w:rsidRDefault="00071002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  <w:r w:rsidRPr="00975D4D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t>NAŠ ZNAK: 2020/RZ008                 VAŠ ZNAK:/                                    CELJE, 3.11.2020</w:t>
      </w: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color w:val="FFFFFF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32"/>
          <w:szCs w:val="32"/>
          <w:lang w:eastAsia="zh-CN" w:bidi="hi-IN"/>
        </w:rPr>
      </w:pPr>
      <w:r w:rsidRPr="00975D4D">
        <w:rPr>
          <w:rFonts w:ascii="Liberation Serif" w:eastAsia="NSimSun" w:hAnsi="Liberation Serif" w:cs="Arial"/>
          <w:kern w:val="2"/>
          <w:sz w:val="32"/>
          <w:szCs w:val="32"/>
          <w:highlight w:val="cyan"/>
          <w:lang w:eastAsia="zh-CN" w:bidi="hi-IN"/>
        </w:rPr>
        <w:t>NAROČILO ŠT.</w:t>
      </w:r>
      <w:r w:rsidRPr="00975D4D">
        <w:rPr>
          <w:rFonts w:ascii="Liberation Serif" w:eastAsia="NSimSun" w:hAnsi="Liberation Serif" w:cs="Arial"/>
          <w:kern w:val="2"/>
          <w:sz w:val="32"/>
          <w:szCs w:val="32"/>
          <w:lang w:eastAsia="zh-CN" w:bidi="hi-IN"/>
        </w:rPr>
        <w:t xml:space="preserve"> /2020</w:t>
      </w: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32"/>
          <w:szCs w:val="32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  <w:r w:rsidRPr="00975D4D">
        <w:rPr>
          <w:rFonts w:ascii="Liberation Serif" w:eastAsia="NSimSun" w:hAnsi="Liberation Serif" w:cs="Arial" w:hint="eastAsia"/>
          <w:kern w:val="2"/>
          <w:sz w:val="24"/>
          <w:szCs w:val="24"/>
          <w:lang w:eastAsia="zh-CN" w:bidi="hi-IN"/>
        </w:rPr>
        <w:t>N</w:t>
      </w:r>
      <w:r w:rsidRPr="00975D4D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t>a osnovi vaše ponudbe dne       naročamo:</w:t>
      </w:r>
    </w:p>
    <w:tbl>
      <w:tblPr>
        <w:tblStyle w:val="TableGrid3"/>
        <w:tblW w:w="0" w:type="auto"/>
        <w:tblLook w:val="04A0"/>
      </w:tblPr>
      <w:tblGrid>
        <w:gridCol w:w="1842"/>
        <w:gridCol w:w="1842"/>
        <w:gridCol w:w="1842"/>
        <w:gridCol w:w="1843"/>
        <w:gridCol w:w="1843"/>
      </w:tblGrid>
      <w:tr w:rsidR="00975D4D" w:rsidRPr="00975D4D" w:rsidTr="001F3532"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975D4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  <w:t xml:space="preserve">Zap. </w:t>
            </w:r>
            <w:r w:rsidRPr="00975D4D"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  <w:t>Š</w:t>
            </w:r>
            <w:r w:rsidRPr="00975D4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  <w:t>t.</w:t>
            </w: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975D4D"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  <w:t>O</w:t>
            </w:r>
            <w:r w:rsidRPr="00975D4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  <w:t>pis naročenega blaga ali storitev</w:t>
            </w: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975D4D"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  <w:t>K</w:t>
            </w:r>
            <w:r w:rsidRPr="00975D4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  <w:t>oličina v kosih</w:t>
            </w: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975D4D">
              <w:rPr>
                <w:rFonts w:ascii="Liberation Serif" w:eastAsia="NSimSun" w:hAnsi="Liberation Serif" w:cs="Arial" w:hint="eastAsia"/>
                <w:kern w:val="2"/>
                <w:sz w:val="24"/>
                <w:szCs w:val="24"/>
                <w:lang w:eastAsia="zh-CN" w:bidi="hi-IN"/>
              </w:rPr>
              <w:t>C</w:t>
            </w:r>
            <w:r w:rsidRPr="00975D4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  <w:t>ena v EUR</w:t>
            </w:r>
          </w:p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975D4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  <w:t>na enoto brez D.D.V.</w:t>
            </w: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</w:pPr>
            <w:r w:rsidRPr="00975D4D">
              <w:rPr>
                <w:rFonts w:ascii="Liberation Serif" w:eastAsia="NSimSun" w:hAnsi="Liberation Serif" w:cs="Arial"/>
                <w:kern w:val="2"/>
                <w:sz w:val="24"/>
                <w:szCs w:val="24"/>
                <w:lang w:eastAsia="zh-CN" w:bidi="hi-IN"/>
              </w:rPr>
              <w:t>Cena v EUR na enoto z 22% D.D.V.</w:t>
            </w:r>
          </w:p>
        </w:tc>
      </w:tr>
      <w:tr w:rsidR="00975D4D" w:rsidRPr="00975D4D" w:rsidTr="001F3532"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  <w:r w:rsidRPr="00975D4D"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  <w:t>1.</w:t>
            </w: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</w:tr>
      <w:tr w:rsidR="00975D4D" w:rsidRPr="00975D4D" w:rsidTr="001F3532"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  <w:r w:rsidRPr="00975D4D"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  <w:t xml:space="preserve">2.             </w:t>
            </w: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</w:tr>
      <w:tr w:rsidR="00975D4D" w:rsidRPr="00975D4D" w:rsidTr="001F3532">
        <w:tc>
          <w:tcPr>
            <w:tcW w:w="1842" w:type="dxa"/>
          </w:tcPr>
          <w:p w:rsidR="00975D4D" w:rsidRPr="00975D4D" w:rsidRDefault="00975D4D" w:rsidP="00975D4D">
            <w:pPr>
              <w:suppressAutoHyphens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  <w:r w:rsidRPr="00975D4D"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  <w:t>3.</w:t>
            </w: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</w:tr>
      <w:tr w:rsidR="00975D4D" w:rsidRPr="00975D4D" w:rsidTr="001F3532"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  <w:r w:rsidRPr="00975D4D"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  <w:t xml:space="preserve">4.     </w:t>
            </w: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</w:tr>
      <w:tr w:rsidR="00975D4D" w:rsidRPr="00975D4D" w:rsidTr="001F3532"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2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  <w:tc>
          <w:tcPr>
            <w:tcW w:w="1843" w:type="dxa"/>
          </w:tcPr>
          <w:p w:rsidR="00975D4D" w:rsidRPr="00975D4D" w:rsidRDefault="00975D4D" w:rsidP="00975D4D">
            <w:pPr>
              <w:suppressAutoHyphens/>
              <w:jc w:val="both"/>
              <w:rPr>
                <w:rFonts w:ascii="Liberation Serif" w:eastAsia="NSimSun" w:hAnsi="Liberation Serif" w:cs="Arial"/>
                <w:kern w:val="2"/>
                <w:sz w:val="32"/>
                <w:szCs w:val="32"/>
                <w:lang w:eastAsia="zh-CN" w:bidi="hi-IN"/>
              </w:rPr>
            </w:pPr>
          </w:p>
        </w:tc>
      </w:tr>
    </w:tbl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32"/>
          <w:szCs w:val="32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  <w:r w:rsidRPr="00975D4D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t xml:space="preserve">           </w:t>
      </w:r>
    </w:p>
    <w:p w:rsidR="00975D4D" w:rsidRPr="00975D4D" w:rsidRDefault="00975D4D" w:rsidP="00975D4D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Liberation Serif" w:eastAsia="NSimSun" w:hAnsi="Liberation Serif" w:cs="Mangal"/>
          <w:kern w:val="2"/>
          <w:sz w:val="24"/>
          <w:lang w:eastAsia="zh-CN" w:bidi="hi-IN"/>
        </w:rPr>
      </w:pPr>
      <w:r w:rsidRPr="00975D4D">
        <w:rPr>
          <w:rFonts w:ascii="Liberation Serif" w:eastAsia="NSimSun" w:hAnsi="Liberation Serif" w:cs="Mangal"/>
          <w:kern w:val="2"/>
          <w:sz w:val="24"/>
          <w:lang w:eastAsia="zh-CN" w:bidi="hi-IN"/>
        </w:rPr>
        <w:t>Plačilni pogoji:</w:t>
      </w:r>
    </w:p>
    <w:p w:rsidR="00975D4D" w:rsidRPr="00975D4D" w:rsidRDefault="00975D4D" w:rsidP="00975D4D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Liberation Serif" w:eastAsia="NSimSun" w:hAnsi="Liberation Serif" w:cs="Mangal"/>
          <w:kern w:val="2"/>
          <w:sz w:val="24"/>
          <w:lang w:eastAsia="zh-CN" w:bidi="hi-IN"/>
        </w:rPr>
      </w:pPr>
      <w:r w:rsidRPr="00975D4D">
        <w:rPr>
          <w:rFonts w:ascii="Liberation Serif" w:eastAsia="NSimSun" w:hAnsi="Liberation Serif" w:cs="Mangal" w:hint="eastAsia"/>
          <w:kern w:val="2"/>
          <w:sz w:val="24"/>
          <w:lang w:eastAsia="zh-CN" w:bidi="hi-IN"/>
        </w:rPr>
        <w:lastRenderedPageBreak/>
        <w:t>D</w:t>
      </w:r>
      <w:r w:rsidRPr="00975D4D">
        <w:rPr>
          <w:rFonts w:ascii="Liberation Serif" w:eastAsia="NSimSun" w:hAnsi="Liberation Serif" w:cs="Mangal"/>
          <w:kern w:val="2"/>
          <w:sz w:val="24"/>
          <w:lang w:eastAsia="zh-CN" w:bidi="hi-IN"/>
        </w:rPr>
        <w:t>obavni pogoji:</w:t>
      </w:r>
    </w:p>
    <w:p w:rsidR="00975D4D" w:rsidRPr="00975D4D" w:rsidRDefault="00975D4D" w:rsidP="00975D4D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Liberation Serif" w:eastAsia="NSimSun" w:hAnsi="Liberation Serif" w:cs="Mangal"/>
          <w:kern w:val="2"/>
          <w:sz w:val="24"/>
          <w:lang w:eastAsia="zh-CN" w:bidi="hi-IN"/>
        </w:rPr>
      </w:pPr>
      <w:r w:rsidRPr="00975D4D">
        <w:rPr>
          <w:rFonts w:ascii="Liberation Serif" w:eastAsia="NSimSun" w:hAnsi="Liberation Serif" w:cs="Mangal" w:hint="eastAsia"/>
          <w:kern w:val="2"/>
          <w:sz w:val="24"/>
          <w:lang w:eastAsia="zh-CN" w:bidi="hi-IN"/>
        </w:rPr>
        <w:t>N</w:t>
      </w:r>
      <w:r w:rsidRPr="00975D4D">
        <w:rPr>
          <w:rFonts w:ascii="Liberation Serif" w:eastAsia="NSimSun" w:hAnsi="Liberation Serif" w:cs="Mangal"/>
          <w:kern w:val="2"/>
          <w:sz w:val="24"/>
          <w:lang w:eastAsia="zh-CN" w:bidi="hi-IN"/>
        </w:rPr>
        <w:t>ačin dobave:</w:t>
      </w: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tabs>
          <w:tab w:val="left" w:pos="8070"/>
        </w:tabs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  <w:r w:rsidRPr="00975D4D">
        <w:rPr>
          <w:rFonts w:ascii="Liberation Serif" w:eastAsia="NSimSun" w:hAnsi="Liberation Serif" w:cs="Arial" w:hint="eastAsia"/>
          <w:kern w:val="2"/>
          <w:sz w:val="24"/>
          <w:szCs w:val="24"/>
          <w:lang w:eastAsia="zh-CN" w:bidi="hi-IN"/>
        </w:rPr>
        <w:t>P</w:t>
      </w:r>
      <w:r w:rsidRPr="00975D4D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t>ričakujemo potrditev naročila in dobavo blaga v skladu z dobavnimi pogoji.</w:t>
      </w:r>
      <w:r w:rsidRPr="00975D4D">
        <w:rPr>
          <w:rFonts w:ascii="Liberation Serif" w:eastAsia="NSimSun" w:hAnsi="Liberation Serif" w:cs="Arial" w:hint="eastAsia"/>
          <w:kern w:val="2"/>
          <w:sz w:val="24"/>
          <w:szCs w:val="24"/>
          <w:lang w:eastAsia="zh-CN" w:bidi="hi-IN"/>
        </w:rPr>
        <w:tab/>
      </w:r>
    </w:p>
    <w:p w:rsidR="00975D4D" w:rsidRPr="00975D4D" w:rsidRDefault="00975D4D" w:rsidP="00975D4D">
      <w:pPr>
        <w:tabs>
          <w:tab w:val="left" w:pos="8070"/>
        </w:tabs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tabs>
          <w:tab w:val="left" w:pos="8070"/>
        </w:tabs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tabs>
          <w:tab w:val="left" w:pos="2295"/>
        </w:tabs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  <w:r w:rsidRPr="00975D4D">
        <w:rPr>
          <w:rFonts w:ascii="Liberation Serif" w:eastAsia="NSimSun" w:hAnsi="Liberation Serif" w:cs="Arial" w:hint="eastAsia"/>
          <w:kern w:val="2"/>
          <w:sz w:val="24"/>
          <w:szCs w:val="24"/>
          <w:lang w:eastAsia="zh-CN" w:bidi="hi-IN"/>
        </w:rPr>
        <w:t>L</w:t>
      </w:r>
      <w:r w:rsidRPr="00975D4D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t>ep pozdrav,</w:t>
      </w:r>
      <w:r w:rsidRPr="00975D4D">
        <w:rPr>
          <w:rFonts w:ascii="Liberation Serif" w:eastAsia="NSimSun" w:hAnsi="Liberation Serif" w:cs="Arial" w:hint="eastAsia"/>
          <w:kern w:val="2"/>
          <w:sz w:val="24"/>
          <w:szCs w:val="24"/>
          <w:lang w:eastAsia="zh-CN" w:bidi="hi-IN"/>
        </w:rPr>
        <w:tab/>
      </w:r>
    </w:p>
    <w:p w:rsidR="00975D4D" w:rsidRPr="00975D4D" w:rsidRDefault="00975D4D" w:rsidP="00975D4D">
      <w:pPr>
        <w:tabs>
          <w:tab w:val="left" w:pos="2295"/>
        </w:tabs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tabs>
          <w:tab w:val="left" w:pos="2295"/>
        </w:tabs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tabs>
          <w:tab w:val="left" w:pos="2295"/>
        </w:tabs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  <w:r w:rsidRPr="00975D4D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t xml:space="preserve">                                                                                       </w:t>
      </w:r>
      <w:r w:rsidRPr="00975D4D">
        <w:rPr>
          <w:rFonts w:ascii="Liberation Serif" w:eastAsia="NSimSun" w:hAnsi="Liberation Serif" w:cs="Arial" w:hint="eastAsia"/>
          <w:kern w:val="2"/>
          <w:sz w:val="24"/>
          <w:szCs w:val="24"/>
          <w:lang w:eastAsia="zh-CN" w:bidi="hi-IN"/>
        </w:rPr>
        <w:t>V</w:t>
      </w:r>
      <w:r w:rsidRPr="00975D4D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t xml:space="preserve">odja nabave: </w:t>
      </w:r>
      <w:r w:rsidR="00750197"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  <w:t>Maja Pikl</w:t>
      </w:r>
    </w:p>
    <w:p w:rsidR="00975D4D" w:rsidRPr="00975D4D" w:rsidRDefault="00975D4D" w:rsidP="00975D4D">
      <w:pPr>
        <w:suppressAutoHyphens/>
        <w:spacing w:after="0" w:line="240" w:lineRule="auto"/>
        <w:jc w:val="both"/>
        <w:rPr>
          <w:rFonts w:ascii="Liberation Serif" w:eastAsia="NSimSun" w:hAnsi="Liberation Serif" w:cs="Arial"/>
          <w:kern w:val="2"/>
          <w:sz w:val="24"/>
          <w:szCs w:val="24"/>
          <w:lang w:eastAsia="zh-CN" w:bidi="hi-IN"/>
        </w:rPr>
      </w:pPr>
    </w:p>
    <w:p w:rsidR="00975D4D" w:rsidRPr="00F133C2" w:rsidRDefault="00975D4D" w:rsidP="00A6551A">
      <w:pPr>
        <w:rPr>
          <w:rFonts w:ascii="Times New Roman" w:hAnsi="Times New Roman" w:cs="Times New Roman"/>
          <w:color w:val="FF0000"/>
          <w:sz w:val="28"/>
          <w:szCs w:val="28"/>
        </w:rPr>
      </w:pPr>
    </w:p>
    <w:sectPr w:rsidR="00975D4D" w:rsidRPr="00F133C2" w:rsidSect="00E26F98">
      <w:headerReference w:type="default" r:id="rId29"/>
      <w:footerReference w:type="default" r:id="rId30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3CAB" w:rsidRDefault="00593CAB" w:rsidP="001250D4">
      <w:pPr>
        <w:spacing w:after="0" w:line="240" w:lineRule="auto"/>
      </w:pPr>
      <w:r>
        <w:separator/>
      </w:r>
    </w:p>
  </w:endnote>
  <w:endnote w:type="continuationSeparator" w:id="0">
    <w:p w:rsidR="00593CAB" w:rsidRDefault="00593CAB" w:rsidP="00125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4E2F" w:rsidRDefault="00CD5A3A" w:rsidP="00736DEC">
    <w:pPr>
      <w:pStyle w:val="Noga"/>
      <w:jc w:val="center"/>
    </w:pPr>
    <w:r>
      <w:pict>
        <v:rect id="_x0000_i1028" style="width:0;height:1.5pt" o:hralign="center" o:hrstd="t" o:hr="t" fillcolor="#a0a0a0" stroked="f"/>
      </w:pict>
    </w:r>
  </w:p>
  <w:p w:rsidR="001250D4" w:rsidRDefault="00736DEC" w:rsidP="00736DEC">
    <w:pPr>
      <w:pStyle w:val="Noga"/>
      <w:jc w:val="center"/>
    </w:pPr>
    <w:r>
      <w:t>Osnovni kapital 300.000,00€; Davčna številka 20010834; Okrožno sodišče v Celju; Transakcijski račun 300208400039588; Direktor Maja Pikl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3CAB" w:rsidRDefault="00593CAB" w:rsidP="001250D4">
      <w:pPr>
        <w:spacing w:after="0" w:line="240" w:lineRule="auto"/>
      </w:pPr>
      <w:r>
        <w:separator/>
      </w:r>
    </w:p>
  </w:footnote>
  <w:footnote w:type="continuationSeparator" w:id="0">
    <w:p w:rsidR="00593CAB" w:rsidRDefault="00593CAB" w:rsidP="00125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50D4" w:rsidRPr="006518FD" w:rsidRDefault="006518FD">
    <w:pPr>
      <w:pStyle w:val="Glava"/>
      <w:rPr>
        <w:rFonts w:ascii="Times New Roman" w:eastAsiaTheme="majorEastAsia" w:hAnsi="Times New Roman" w:cs="Times New Roman"/>
        <w:b/>
        <w:sz w:val="24"/>
        <w:szCs w:val="24"/>
      </w:rPr>
    </w:pPr>
    <w:r w:rsidRPr="006518FD">
      <w:rPr>
        <w:rFonts w:ascii="Times New Roman" w:hAnsi="Times New Roman" w:cs="Times New Roman"/>
        <w:b/>
        <w:noProof/>
        <w:sz w:val="24"/>
        <w:szCs w:val="24"/>
        <w:lang w:eastAsia="sl-SI"/>
      </w:rP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5746115</wp:posOffset>
          </wp:positionH>
          <wp:positionV relativeFrom="page">
            <wp:posOffset>455295</wp:posOffset>
          </wp:positionV>
          <wp:extent cx="1031875" cy="1031875"/>
          <wp:effectExtent l="0" t="0" r="0" b="0"/>
          <wp:wrapSquare wrapText="largest"/>
          <wp:docPr id="2" name="Slika 1" descr="Hand-drawn Bush. Rrealistic Image In Shades Of Gray, Sketch Painted With  Ink Brush Stock Illustration - Illustration of forest, abstract: 998046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Hand-drawn Bush. Rrealistic Image In Shades Of Gray, Sketch Painted With  Ink Brush Stock Illustration - Illustration of forest, abstract: 9980464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31875" cy="1031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250D4" w:rsidRPr="006518FD">
      <w:rPr>
        <w:rFonts w:ascii="Times New Roman" w:eastAsiaTheme="majorEastAsia" w:hAnsi="Times New Roman" w:cs="Times New Roman"/>
        <w:b/>
        <w:sz w:val="24"/>
        <w:szCs w:val="24"/>
      </w:rPr>
      <w:t>UP GRM D. O. O.</w:t>
    </w:r>
  </w:p>
  <w:p w:rsidR="001250D4" w:rsidRPr="006518FD" w:rsidRDefault="001250D4">
    <w:pPr>
      <w:pStyle w:val="Glava"/>
      <w:rPr>
        <w:rFonts w:ascii="Times New Roman" w:eastAsiaTheme="majorEastAsia" w:hAnsi="Times New Roman" w:cs="Times New Roman"/>
        <w:i/>
        <w:sz w:val="24"/>
        <w:szCs w:val="24"/>
      </w:rPr>
    </w:pPr>
    <w:r w:rsidRPr="006518FD">
      <w:rPr>
        <w:rFonts w:ascii="Times New Roman" w:eastAsiaTheme="majorEastAsia" w:hAnsi="Times New Roman" w:cs="Times New Roman"/>
        <w:i/>
        <w:sz w:val="24"/>
        <w:szCs w:val="24"/>
      </w:rPr>
      <w:t>Trgovina nadrobno in debelo s pohištvom</w:t>
    </w:r>
  </w:p>
  <w:p w:rsidR="001250D4" w:rsidRPr="006518FD" w:rsidRDefault="001250D4">
    <w:pPr>
      <w:pStyle w:val="Glava"/>
      <w:rPr>
        <w:rFonts w:ascii="Times New Roman" w:eastAsiaTheme="majorEastAsia" w:hAnsi="Times New Roman" w:cs="Times New Roman"/>
        <w:sz w:val="24"/>
        <w:szCs w:val="24"/>
      </w:rPr>
    </w:pPr>
    <w:r w:rsidRPr="006518FD">
      <w:rPr>
        <w:rFonts w:ascii="Times New Roman" w:eastAsiaTheme="majorEastAsia" w:hAnsi="Times New Roman" w:cs="Times New Roman"/>
        <w:sz w:val="24"/>
        <w:szCs w:val="24"/>
      </w:rPr>
      <w:t>Kosovelova ulica 4</w:t>
    </w:r>
  </w:p>
  <w:p w:rsidR="001250D4" w:rsidRPr="006518FD" w:rsidRDefault="001250D4">
    <w:pPr>
      <w:pStyle w:val="Glava"/>
      <w:rPr>
        <w:rFonts w:ascii="Times New Roman" w:eastAsiaTheme="majorEastAsia" w:hAnsi="Times New Roman" w:cs="Times New Roman"/>
        <w:sz w:val="24"/>
        <w:szCs w:val="24"/>
      </w:rPr>
    </w:pPr>
    <w:r w:rsidRPr="006518FD">
      <w:rPr>
        <w:rFonts w:ascii="Times New Roman" w:eastAsiaTheme="majorEastAsia" w:hAnsi="Times New Roman" w:cs="Times New Roman"/>
        <w:sz w:val="24"/>
        <w:szCs w:val="24"/>
      </w:rPr>
      <w:t>3000 Celje</w:t>
    </w:r>
  </w:p>
  <w:p w:rsidR="001250D4" w:rsidRPr="006518FD" w:rsidRDefault="001250D4">
    <w:pPr>
      <w:pStyle w:val="Glava"/>
      <w:rPr>
        <w:rFonts w:ascii="Times New Roman" w:eastAsiaTheme="majorEastAsia" w:hAnsi="Times New Roman" w:cs="Times New Roman"/>
        <w:sz w:val="24"/>
        <w:szCs w:val="24"/>
      </w:rPr>
    </w:pPr>
    <w:r w:rsidRPr="006518FD">
      <w:rPr>
        <w:rFonts w:ascii="Times New Roman" w:eastAsiaTheme="majorEastAsia" w:hAnsi="Times New Roman" w:cs="Times New Roman"/>
        <w:sz w:val="24"/>
        <w:szCs w:val="24"/>
      </w:rPr>
      <w:t>Tel.: 035482930</w:t>
    </w:r>
  </w:p>
  <w:p w:rsidR="001250D4" w:rsidRPr="006518FD" w:rsidRDefault="001250D4">
    <w:pPr>
      <w:pStyle w:val="Glava"/>
      <w:rPr>
        <w:rFonts w:ascii="Times New Roman" w:eastAsiaTheme="majorEastAsia" w:hAnsi="Times New Roman" w:cs="Times New Roman"/>
        <w:sz w:val="24"/>
        <w:szCs w:val="24"/>
      </w:rPr>
    </w:pPr>
    <w:r w:rsidRPr="006518FD">
      <w:rPr>
        <w:rFonts w:ascii="Times New Roman" w:eastAsiaTheme="majorEastAsia" w:hAnsi="Times New Roman" w:cs="Times New Roman"/>
        <w:sz w:val="24"/>
        <w:szCs w:val="24"/>
      </w:rPr>
      <w:t>E-pošta: upgrmdoo@gmail.com</w:t>
    </w:r>
    <w:r w:rsidRPr="006518FD">
      <w:rPr>
        <w:rFonts w:ascii="Times New Roman" w:eastAsiaTheme="majorEastAsia" w:hAnsi="Times New Roman" w:cs="Times New Roman"/>
        <w:sz w:val="24"/>
        <w:szCs w:val="24"/>
      </w:rPr>
      <w:ptab w:relativeTo="margin" w:alignment="right" w:leader="none"/>
    </w:r>
  </w:p>
  <w:p w:rsidR="001250D4" w:rsidRDefault="00CD5A3A">
    <w:pPr>
      <w:pStyle w:val="Glava"/>
    </w:pPr>
    <w: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2B66C9"/>
    <w:multiLevelType w:val="hybridMultilevel"/>
    <w:tmpl w:val="142AEB4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BB28BF"/>
    <w:rsid w:val="00071002"/>
    <w:rsid w:val="000E4250"/>
    <w:rsid w:val="000F33D1"/>
    <w:rsid w:val="0010587A"/>
    <w:rsid w:val="00123421"/>
    <w:rsid w:val="001250D4"/>
    <w:rsid w:val="00194F03"/>
    <w:rsid w:val="001D2DDD"/>
    <w:rsid w:val="001E635D"/>
    <w:rsid w:val="00386A18"/>
    <w:rsid w:val="00391A29"/>
    <w:rsid w:val="004137DC"/>
    <w:rsid w:val="0047083C"/>
    <w:rsid w:val="0055535D"/>
    <w:rsid w:val="00593CAB"/>
    <w:rsid w:val="005E2848"/>
    <w:rsid w:val="006518FD"/>
    <w:rsid w:val="00736DEC"/>
    <w:rsid w:val="00750197"/>
    <w:rsid w:val="0075070E"/>
    <w:rsid w:val="00785EE7"/>
    <w:rsid w:val="008B221A"/>
    <w:rsid w:val="008C4056"/>
    <w:rsid w:val="008D485A"/>
    <w:rsid w:val="00975D4D"/>
    <w:rsid w:val="009D056B"/>
    <w:rsid w:val="00A31F3C"/>
    <w:rsid w:val="00A6551A"/>
    <w:rsid w:val="00AD0085"/>
    <w:rsid w:val="00BB28BF"/>
    <w:rsid w:val="00C74E2F"/>
    <w:rsid w:val="00CD5A3A"/>
    <w:rsid w:val="00DA4F47"/>
    <w:rsid w:val="00DF6AC1"/>
    <w:rsid w:val="00E26F98"/>
    <w:rsid w:val="00EC5ED8"/>
    <w:rsid w:val="00F133C2"/>
    <w:rsid w:val="00FB6DFD"/>
    <w:rsid w:val="00FE21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1"/>
        <w:szCs w:val="21"/>
        <w:lang w:val="sl-SI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4137DC"/>
  </w:style>
  <w:style w:type="paragraph" w:styleId="Naslov1">
    <w:name w:val="heading 1"/>
    <w:basedOn w:val="Navaden"/>
    <w:next w:val="Navaden"/>
    <w:link w:val="Naslov1Znak"/>
    <w:uiPriority w:val="9"/>
    <w:qFormat/>
    <w:rsid w:val="004137DC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137DC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4137DC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4137DC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4137D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4137D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4137D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4137D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4137DC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4137DC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137DC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4137DC"/>
    <w:rPr>
      <w:rFonts w:asciiTheme="majorHAnsi" w:eastAsiaTheme="majorEastAsia" w:hAnsiTheme="majorHAnsi" w:cstheme="majorBidi"/>
      <w:sz w:val="32"/>
      <w:szCs w:val="32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4137DC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4137DC"/>
    <w:rPr>
      <w:rFonts w:asciiTheme="majorHAnsi" w:eastAsiaTheme="majorEastAsia" w:hAnsiTheme="majorHAnsi" w:cstheme="majorBidi"/>
      <w:sz w:val="28"/>
      <w:szCs w:val="28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4137DC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4137DC"/>
    <w:rPr>
      <w:rFonts w:asciiTheme="majorHAnsi" w:eastAsiaTheme="majorEastAsia" w:hAnsiTheme="majorHAnsi" w:cstheme="majorBidi"/>
      <w:sz w:val="24"/>
      <w:szCs w:val="24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4137DC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4137DC"/>
    <w:rPr>
      <w:b/>
      <w:bCs/>
      <w:i/>
      <w:iCs/>
    </w:rPr>
  </w:style>
  <w:style w:type="paragraph" w:styleId="Napis">
    <w:name w:val="caption"/>
    <w:basedOn w:val="Navaden"/>
    <w:next w:val="Navaden"/>
    <w:uiPriority w:val="35"/>
    <w:semiHidden/>
    <w:unhideWhenUsed/>
    <w:qFormat/>
    <w:rsid w:val="004137DC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Naslov">
    <w:name w:val="Title"/>
    <w:basedOn w:val="Navaden"/>
    <w:next w:val="Navaden"/>
    <w:link w:val="NaslovZnak"/>
    <w:uiPriority w:val="10"/>
    <w:qFormat/>
    <w:rsid w:val="004137DC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NaslovZnak">
    <w:name w:val="Naslov Znak"/>
    <w:basedOn w:val="Privzetapisavaodstavka"/>
    <w:link w:val="Naslov"/>
    <w:uiPriority w:val="10"/>
    <w:rsid w:val="004137DC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4137DC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4137DC"/>
    <w:rPr>
      <w:color w:val="44546A" w:themeColor="text2"/>
      <w:sz w:val="28"/>
      <w:szCs w:val="28"/>
    </w:rPr>
  </w:style>
  <w:style w:type="character" w:styleId="Krepko">
    <w:name w:val="Strong"/>
    <w:basedOn w:val="Privzetapisavaodstavka"/>
    <w:uiPriority w:val="22"/>
    <w:qFormat/>
    <w:rsid w:val="004137DC"/>
    <w:rPr>
      <w:b/>
      <w:bCs/>
    </w:rPr>
  </w:style>
  <w:style w:type="character" w:styleId="Poudarek">
    <w:name w:val="Emphasis"/>
    <w:basedOn w:val="Privzetapisavaodstavka"/>
    <w:uiPriority w:val="20"/>
    <w:qFormat/>
    <w:rsid w:val="004137DC"/>
    <w:rPr>
      <w:i/>
      <w:iCs/>
      <w:color w:val="000000" w:themeColor="text1"/>
    </w:rPr>
  </w:style>
  <w:style w:type="paragraph" w:styleId="Brezrazmikov">
    <w:name w:val="No Spacing"/>
    <w:uiPriority w:val="1"/>
    <w:qFormat/>
    <w:rsid w:val="004137DC"/>
    <w:pPr>
      <w:spacing w:after="0" w:line="240" w:lineRule="auto"/>
    </w:pPr>
  </w:style>
  <w:style w:type="paragraph" w:styleId="Citat">
    <w:name w:val="Quote"/>
    <w:basedOn w:val="Navaden"/>
    <w:next w:val="Navaden"/>
    <w:link w:val="CitatZnak"/>
    <w:uiPriority w:val="29"/>
    <w:qFormat/>
    <w:rsid w:val="004137DC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tZnak">
    <w:name w:val="Citat Znak"/>
    <w:basedOn w:val="Privzetapisavaodstavka"/>
    <w:link w:val="Citat"/>
    <w:uiPriority w:val="29"/>
    <w:rsid w:val="004137DC"/>
    <w:rPr>
      <w:i/>
      <w:iCs/>
      <w:color w:val="7B7B7B" w:themeColor="accent3" w:themeShade="BF"/>
      <w:sz w:val="24"/>
      <w:szCs w:val="24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4137DC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4137DC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Neenpoudarek">
    <w:name w:val="Subtle Emphasis"/>
    <w:basedOn w:val="Privzetapisavaodstavka"/>
    <w:uiPriority w:val="19"/>
    <w:qFormat/>
    <w:rsid w:val="004137DC"/>
    <w:rPr>
      <w:i/>
      <w:iCs/>
      <w:color w:val="595959" w:themeColor="text1" w:themeTint="A6"/>
    </w:rPr>
  </w:style>
  <w:style w:type="character" w:styleId="Intenzivenpoudarek">
    <w:name w:val="Intense Emphasis"/>
    <w:basedOn w:val="Privzetapisavaodstavka"/>
    <w:uiPriority w:val="21"/>
    <w:qFormat/>
    <w:rsid w:val="004137DC"/>
    <w:rPr>
      <w:b/>
      <w:bCs/>
      <w:i/>
      <w:iCs/>
      <w:color w:val="auto"/>
    </w:rPr>
  </w:style>
  <w:style w:type="character" w:styleId="Neensklic">
    <w:name w:val="Subtle Reference"/>
    <w:basedOn w:val="Privzetapisavaodstavka"/>
    <w:uiPriority w:val="31"/>
    <w:qFormat/>
    <w:rsid w:val="004137DC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zivensklic">
    <w:name w:val="Intense Reference"/>
    <w:basedOn w:val="Privzetapisavaodstavka"/>
    <w:uiPriority w:val="32"/>
    <w:qFormat/>
    <w:rsid w:val="004137DC"/>
    <w:rPr>
      <w:b/>
      <w:bCs/>
      <w:caps w:val="0"/>
      <w:smallCaps/>
      <w:color w:val="auto"/>
      <w:spacing w:val="0"/>
      <w:u w:val="single"/>
    </w:rPr>
  </w:style>
  <w:style w:type="character" w:styleId="Naslovknjige">
    <w:name w:val="Book Title"/>
    <w:basedOn w:val="Privzetapisavaodstavka"/>
    <w:uiPriority w:val="33"/>
    <w:qFormat/>
    <w:rsid w:val="004137DC"/>
    <w:rPr>
      <w:b/>
      <w:bCs/>
      <w:caps w:val="0"/>
      <w:smallCaps/>
      <w:spacing w:val="0"/>
    </w:rPr>
  </w:style>
  <w:style w:type="paragraph" w:styleId="NaslovTOC">
    <w:name w:val="TOC Heading"/>
    <w:basedOn w:val="Naslov1"/>
    <w:next w:val="Navaden"/>
    <w:uiPriority w:val="39"/>
    <w:semiHidden/>
    <w:unhideWhenUsed/>
    <w:qFormat/>
    <w:rsid w:val="004137DC"/>
    <w:pPr>
      <w:outlineLvl w:val="9"/>
    </w:pPr>
  </w:style>
  <w:style w:type="paragraph" w:styleId="Glava">
    <w:name w:val="header"/>
    <w:basedOn w:val="Navaden"/>
    <w:link w:val="GlavaZnak"/>
    <w:uiPriority w:val="99"/>
    <w:unhideWhenUsed/>
    <w:rsid w:val="00125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1250D4"/>
  </w:style>
  <w:style w:type="paragraph" w:styleId="Noga">
    <w:name w:val="footer"/>
    <w:basedOn w:val="Navaden"/>
    <w:link w:val="NogaZnak"/>
    <w:uiPriority w:val="99"/>
    <w:unhideWhenUsed/>
    <w:rsid w:val="001250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1250D4"/>
  </w:style>
  <w:style w:type="character" w:styleId="Hiperpovezava">
    <w:name w:val="Hyperlink"/>
    <w:basedOn w:val="Privzetapisavaodstavka"/>
    <w:uiPriority w:val="99"/>
    <w:unhideWhenUsed/>
    <w:rsid w:val="008C4056"/>
    <w:rPr>
      <w:color w:val="0563C1" w:themeColor="hyperlink"/>
      <w:u w:val="single"/>
    </w:rPr>
  </w:style>
  <w:style w:type="table" w:customStyle="1" w:styleId="TableGrid1">
    <w:name w:val="Table Grid1"/>
    <w:basedOn w:val="Navadnatabela"/>
    <w:next w:val="Tabela-mrea"/>
    <w:uiPriority w:val="59"/>
    <w:rsid w:val="00194F03"/>
    <w:pPr>
      <w:spacing w:after="0" w:line="240" w:lineRule="auto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a-mrea">
    <w:name w:val="Table Grid"/>
    <w:basedOn w:val="Navadnatabela"/>
    <w:uiPriority w:val="39"/>
    <w:rsid w:val="00194F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Navadnatabela"/>
    <w:next w:val="Tabela-mrea"/>
    <w:uiPriority w:val="59"/>
    <w:rsid w:val="009D056B"/>
    <w:pPr>
      <w:spacing w:after="0" w:line="240" w:lineRule="auto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 Grid3"/>
    <w:basedOn w:val="Navadnatabela"/>
    <w:next w:val="Tabela-mrea"/>
    <w:uiPriority w:val="59"/>
    <w:rsid w:val="00975D4D"/>
    <w:pPr>
      <w:spacing w:after="0" w:line="240" w:lineRule="auto"/>
    </w:pPr>
    <w:rPr>
      <w:rFonts w:eastAsia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vadensplet">
    <w:name w:val="Normal (Web)"/>
    <w:basedOn w:val="Navaden"/>
    <w:uiPriority w:val="99"/>
    <w:unhideWhenUsed/>
    <w:rsid w:val="00FE21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F6A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F6A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87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gif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hyperlink" Target="mailto:upgrmdoo@gmail.com" TargetMode="External"/><Relationship Id="rId19" Type="http://schemas.openxmlformats.org/officeDocument/2006/relationships/image" Target="media/image11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975D66-22CD-4C97-A921-85250A260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</dc:creator>
  <cp:keywords/>
  <dc:description/>
  <cp:lastModifiedBy>Lenovo</cp:lastModifiedBy>
  <cp:revision>21</cp:revision>
  <dcterms:created xsi:type="dcterms:W3CDTF">2020-11-28T14:28:00Z</dcterms:created>
  <dcterms:modified xsi:type="dcterms:W3CDTF">2020-11-30T16:11:00Z</dcterms:modified>
</cp:coreProperties>
</file>